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F8" w:rsidRPr="00BD7CF8" w:rsidRDefault="00BD7CF8" w:rsidP="007E10BD">
      <w:pPr>
        <w:spacing w:before="50" w:after="180" w:line="240" w:lineRule="auto"/>
        <w:jc w:val="center"/>
        <w:outlineLvl w:val="1"/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</w:pPr>
      <w:r w:rsidRPr="00BD7CF8"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  <w:t xml:space="preserve">СИСТЕМНО-ДЕЯТЕЛЬНОСТНЫЙ ПОДХОД </w:t>
      </w:r>
      <w:r w:rsidRPr="00003E61"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  <w:t xml:space="preserve"> в условиях реализации ФГОС</w:t>
      </w:r>
      <w:r w:rsidR="007E10BD" w:rsidRPr="00003E61"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  <w:t xml:space="preserve"> </w:t>
      </w:r>
      <w:r w:rsidRPr="00BD7CF8"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  <w:t>НА УРОКАХ ГЕОГРАФИИ</w:t>
      </w:r>
    </w:p>
    <w:p w:rsidR="00BD7CF8" w:rsidRPr="00BD7CF8" w:rsidRDefault="00BD7CF8" w:rsidP="00BD7CF8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D7CF8" w:rsidRPr="00BD7CF8" w:rsidRDefault="00BD7CF8" w:rsidP="00BD7CF8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Мечтал в детстве горы покорять,</w:t>
      </w:r>
    </w:p>
    <w:p w:rsidR="00BD7CF8" w:rsidRPr="00BD7CF8" w:rsidRDefault="00BD7CF8" w:rsidP="00BD7CF8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Разведать, где руда, где золото, где уголь.</w:t>
      </w:r>
    </w:p>
    <w:p w:rsidR="00BD7CF8" w:rsidRPr="00BD7CF8" w:rsidRDefault="00BD7CF8" w:rsidP="00BD7CF8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 вот с указкой стоя у доски,</w:t>
      </w:r>
    </w:p>
    <w:p w:rsidR="00BD7CF8" w:rsidRPr="00BD7CF8" w:rsidRDefault="00BD7CF8" w:rsidP="00BD7CF8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Я много лет уж путешествую по миру!</w:t>
      </w:r>
    </w:p>
    <w:p w:rsidR="00BD7CF8" w:rsidRPr="00BD7CF8" w:rsidRDefault="00BD7CF8" w:rsidP="00BD7CF8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Что может быть прекраснее на свете,</w:t>
      </w:r>
    </w:p>
    <w:p w:rsidR="00BD7CF8" w:rsidRPr="00BD7CF8" w:rsidRDefault="00BD7CF8" w:rsidP="00BD7CF8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 Чем сердце, отданное детям.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  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Новый век требует эволюции профессиональных взглядов. События сменяют друг друга, как кадры кинохроники, огромные скорости, лавина информации, то, что было новым сегодня, завтра неизбежно устаревает, все быстро и стремительно меняется, меняется ученик, а значит должен поменяться урок и как неизбежность, способ подачи информации на уроке. Учить и учиться </w:t>
      </w:r>
      <w:proofErr w:type="gram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должны</w:t>
      </w:r>
      <w:proofErr w:type="gram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новому. Нам надо учить так, чтобы ученик одиннадцать лет, копивший огромный багаж знаний, сделав несколько самостоятельных шагов в жизни, понял, что этот багаж не бесполезен, подобно бабушкиному сундуку, а ценен.</w:t>
      </w:r>
    </w:p>
    <w:p w:rsidR="00BD7CF8" w:rsidRPr="00BD7CF8" w:rsidRDefault="00BD7CF8" w:rsidP="00BD7CF8">
      <w:pPr>
        <w:spacing w:before="2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D7CF8" w:rsidRPr="00BD7CF8" w:rsidRDefault="00BD7CF8" w:rsidP="007E10BD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03E61">
        <w:rPr>
          <w:rFonts w:ascii="Arial" w:eastAsia="Times New Roman" w:hAnsi="Arial" w:cs="Arial"/>
          <w:color w:val="6781B8"/>
          <w:sz w:val="28"/>
          <w:szCs w:val="28"/>
          <w:lang w:eastAsia="ru-RU"/>
        </w:rPr>
        <w:t>Актуальность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При разработке федеральных государственных</w:t>
      </w:r>
      <w:r w:rsidRPr="00003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образовательных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стандартов приоритетом общего образования становится формирование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общеучебных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умений и навыков, а также способов деятельности, уровень освоения которых в значительной мере предопределяет успешность всего последующего обучения. В настоящее время все более актуальным в образовательном процессе становится использование в обучении приемов и методов, которые формируют умения самостоятельно добывать новые знания, собирать необходимую информацию, выдвигать гипотезы, делать выводы и умозаключения. А это предполагает поиск новых форм и методов обучения, обновление содержания образования.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 В основе реализации ФГОС лежит системно –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деятельностный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подход, и</w:t>
      </w:r>
      <w:r w:rsidRPr="00003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спользование которого в образовательном процессе позволяет создать среду, необходимую для формирования современного выпускника.</w:t>
      </w:r>
    </w:p>
    <w:p w:rsidR="00BD7CF8" w:rsidRPr="00BD7CF8" w:rsidRDefault="00BD7CF8" w:rsidP="00BD7CF8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В чём же сущность </w:t>
      </w:r>
      <w:proofErr w:type="spellStart"/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деятельностного</w:t>
      </w:r>
      <w:proofErr w:type="spellEnd"/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подхода?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Принцип деятельности заключается в том, что формирование личности ученика и продвижение его в развитии осуществляется не тогда, когда он воспринимает знания в готовом виде, а в процессе его собственной деятельности, направ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ленной на «открытие нового знания».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Технология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метода предполагает умение извлекать знания посредством выполнения специальных заданий, в которых учащиеся, опираясь на приобретенные знания, самостоятельно обнаруживают и осмысливают учебную проблему</w:t>
      </w:r>
      <w:r w:rsidRPr="00BD7CF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 Итак,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 должен обеспечить реализацию новых образовательных стандартов, потому что позволяет выделить основные результаты обучения и воспитания в контексте ключевых задач и универсальных учебных действий, которыми должен владеть ученик, чтобы ориентироваться в жизненном пространстве и учиться далее.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                                 </w:t>
      </w: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Выявленные проблемы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 В связи с официальным введением новой версии Федеральных государственных образовательных стандартов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 стал обязательным для всех учителей страны. Но у педагогов и руководителей образования появилось множество вопросов. Как выполнить нормативные требования стандартов и не потерять при этом интересы ученика? Какую пользу может оказать учителю и ученику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подход? Что, собственно, он собой представляет? Как вести занятия с точки зрения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подхода? И что даст этот подход ребенку? Как сформулировать цели урока и обеспечить их достижение? Какой учебный материал подобрать, и какой дидактической обработке его подвергнуть? Какие методы и средства обучения выбрать? Как организовать собственную деятельность и деятельность учеников?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сделать, чтобы взаимодействие всех компонентов привело к системе знаний, умений и навыков?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         </w:t>
      </w:r>
    </w:p>
    <w:p w:rsidR="00BD7CF8" w:rsidRPr="00BD7CF8" w:rsidRDefault="00BD7CF8" w:rsidP="00BD7CF8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Реализация подхода</w:t>
      </w:r>
    </w:p>
    <w:p w:rsidR="00BD7CF8" w:rsidRPr="00BD7CF8" w:rsidRDefault="00BD7CF8" w:rsidP="007E10BD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03E61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. </w:t>
      </w: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</w:r>
      <w:r w:rsidRPr="00BD7CF8">
        <w:rPr>
          <w:rFonts w:ascii="Arial" w:eastAsia="Times New Roman" w:hAnsi="Arial" w:cs="Arial"/>
          <w:i/>
          <w:iCs/>
          <w:color w:val="C00000"/>
          <w:sz w:val="28"/>
          <w:szCs w:val="28"/>
          <w:lang w:eastAsia="ru-RU"/>
        </w:rPr>
        <w:t>Позиция учителя: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к классу не с ответом, а с вопросом;</w:t>
      </w:r>
    </w:p>
    <w:p w:rsidR="00BD7CF8" w:rsidRPr="00BD7CF8" w:rsidRDefault="00BD7CF8" w:rsidP="007E10B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C00000"/>
          <w:sz w:val="28"/>
          <w:szCs w:val="28"/>
          <w:lang w:eastAsia="ru-RU"/>
        </w:rPr>
        <w:t>Позиция ученика</w:t>
      </w: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: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познание мира;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C00000"/>
          <w:sz w:val="28"/>
          <w:szCs w:val="28"/>
          <w:lang w:eastAsia="ru-RU"/>
        </w:rPr>
        <w:t>Учебная задача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задача, решая которую ребенок достигает целей учителя. Она может совпадать с целью урока или не совпадать.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D7CF8">
        <w:rPr>
          <w:rFonts w:ascii="Arial" w:eastAsia="Times New Roman" w:hAnsi="Arial" w:cs="Arial"/>
          <w:i/>
          <w:iCs/>
          <w:color w:val="C00000"/>
          <w:sz w:val="28"/>
          <w:szCs w:val="28"/>
          <w:lang w:eastAsia="ru-RU"/>
        </w:rPr>
        <w:t>Учебная деятельность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управляемый учебный процесс.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D7CF8">
        <w:rPr>
          <w:rFonts w:ascii="Arial" w:eastAsia="Times New Roman" w:hAnsi="Arial" w:cs="Arial"/>
          <w:i/>
          <w:iCs/>
          <w:color w:val="C00000"/>
          <w:sz w:val="28"/>
          <w:szCs w:val="28"/>
          <w:lang w:eastAsia="ru-RU"/>
        </w:rPr>
        <w:t>Учебное действие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действие по созданию образа. Образ – слово, рисунок, схема, план.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i/>
          <w:iCs/>
          <w:color w:val="C00000"/>
          <w:sz w:val="28"/>
          <w:szCs w:val="28"/>
          <w:lang w:eastAsia="ru-RU"/>
        </w:rPr>
        <w:t>Оценочное действие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я умею! У меня получится!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Целью </w:t>
      </w:r>
      <w:proofErr w:type="spellStart"/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деятельностного</w:t>
      </w:r>
      <w:proofErr w:type="spellEnd"/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подхода является воспитание личности ребенка как субъекта жизнедеятельности. Быть субъектом – быть хозяином своей деятельности: ставить цели, решать задачи, отвечать за результаты.</w:t>
      </w:r>
    </w:p>
    <w:p w:rsidR="00BD7CF8" w:rsidRPr="00BD7CF8" w:rsidRDefault="00BD7CF8" w:rsidP="007E10B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      В связи с этим, актуальной становится проблема поиска новых технологий обучения. Новые технологии должны помогать учителю организовывать учебную деятельность так, чтобы обучающиеся являлись субъектами собственной деятельности: осознавали и сами могли вычленить проблему, сами могли поставить цель изучения того или иного вопроса, сами формулировали задачи, решали их, применяли полученные знания на практике</w:t>
      </w:r>
      <w:proofErr w:type="gram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="007E10BD" w:rsidRPr="00003E6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E10BD" w:rsidRPr="00003E6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</w:t>
      </w:r>
      <w:proofErr w:type="gramEnd"/>
      <w:r w:rsidRPr="00003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ауке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Географии принадлежит одно из ведущих мест в обучении мышлению и формировании познавательной активности. Ставя перед собой </w:t>
      </w:r>
      <w:proofErr w:type="gram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задачу</w:t>
      </w:r>
      <w:proofErr w:type="gram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добиться появления у обучающихся познавательного интереса и активизации мышления, я понимаю, что существует два взаимосвязанных пути ее решения: через содержание учебного материала и через организацию учебной деятельности учащихся.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Первый путь связан с новизной изучаемого материала, рассмотрением известных сведений в новом аспекте, с использованием историзма в преподавании, с раскрытием практического значения знаний, с показом современных научно-технических достижений, с использованием на уроках поэзии и художественных произведений.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Второй путь - это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проблемность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обучении, выдвижение научных гипотез, их проверка в ходе занятии; выполнение практических работ исследовательского и творческого типа, занимательных опытов; разбор учащимися географических парадоксов и детективов; проведение взаимного опроса; составление задач и рецензирование отдельных параграфов учебника или ответов товарищей; организация географических эстафет и путешествий, уроко</w:t>
      </w:r>
      <w:proofErr w:type="gram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в-</w:t>
      </w:r>
      <w:proofErr w:type="gram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конференции, семинаров и диспутов.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Строить работу по развитию мышления и познавательной активности мне помогает одно из основных положений педагогической науки и практики: </w:t>
      </w: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интерес активно развивается, если удовлетворяется естественное стремление ученика «открывать» новое и вырабатывать собственные суждения.</w:t>
      </w:r>
      <w:r w:rsidRPr="00003E61">
        <w:rPr>
          <w:rFonts w:ascii="Arial" w:eastAsia="Times New Roman" w:hAnsi="Arial" w:cs="Arial"/>
          <w:b/>
          <w:bCs/>
          <w:color w:val="6781B8"/>
          <w:sz w:val="28"/>
          <w:szCs w:val="28"/>
          <w:lang w:eastAsia="ru-RU"/>
        </w:rPr>
        <w:t>     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Главным принципом этих уроков является удивление. Чем раньше удивишь, заинтригуешь, поманишь тайной, тем более устойчивым оказывается интерес к предмету. Ученики предпочитают выполнять такие задания, в которых они могут проявить себя, показать свои знания и умения. Поэтому я стараюсь разнообразить приемы, методы и средства обучения.</w:t>
      </w:r>
    </w:p>
    <w:p w:rsidR="00034274" w:rsidRDefault="00BD7CF8" w:rsidP="00BD7CF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Предлагаемые мной задания доступные, интересные, жизненно </w:t>
      </w:r>
      <w:proofErr w:type="gram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значимыми</w:t>
      </w:r>
      <w:proofErr w:type="gram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содержанию и вместе с тем интеллектуальные. Я не забываю, что у каждого ребенка свой индивидуальный сплав способностей, темперамента, характера, воли, мотиваций, опыта и желания работать. </w:t>
      </w:r>
      <w:r w:rsidRPr="00003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очень важный фактор в реализации </w:t>
      </w:r>
      <w:proofErr w:type="spellStart"/>
      <w:r w:rsidRPr="00003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003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подхода - использование новых технических средств обучения. Они</w:t>
      </w:r>
      <w:r w:rsidR="006228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дают колоссальные возможности для повышения качества обучения и развития учащихся. </w:t>
      </w:r>
      <w:r w:rsidR="000342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E10BD" w:rsidRPr="00003E61" w:rsidRDefault="00BD7CF8" w:rsidP="00BD7CF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   Взаимодействуя с миром, человек учится строить самого себя, оценивать себя и анализировать свои действия. </w:t>
      </w:r>
      <w:proofErr w:type="gram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Поэтому проектная деятельность, деловые игры, коллективные творческие дела, интеллектуальные игры, конкурсы, олимпиады, – это все то, что направлено на практическое общение, что имеет мотивационную обусловленность и предполагает создание у детей установки на самостоятельность, свободу выбора и готовит их жизни – это и есть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подход, который приносит, несомненно, свои плоды не сразу, но ведет к достижениям.</w:t>
      </w:r>
      <w:proofErr w:type="gram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во внеурочной деятельности ребенок может максимально раскрыть свои способности и талант, то есть проявить свою одаренность. А чтобы вызвать познавательный интерес, его надо </w:t>
      </w:r>
      <w:r w:rsidRPr="00003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стимулировать. Можно чаще применять технологию игровой деятельности. 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Преимущества </w:t>
      </w:r>
      <w:proofErr w:type="spellStart"/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системно-деятельностного</w:t>
      </w:r>
      <w:proofErr w:type="spellEnd"/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подхода в преподавании географии:</w:t>
      </w:r>
    </w:p>
    <w:p w:rsidR="00BD7CF8" w:rsidRPr="00BD7CF8" w:rsidRDefault="00BD7CF8" w:rsidP="007E10BD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изменяется характер обучения от заучивания понятий к их познанию;</w:t>
      </w:r>
    </w:p>
    <w:p w:rsidR="00BD7CF8" w:rsidRPr="00BD7CF8" w:rsidRDefault="00BD7CF8" w:rsidP="007E10BD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сокращается время, необходимое для изучения материала;</w:t>
      </w:r>
    </w:p>
    <w:p w:rsidR="00BD7CF8" w:rsidRPr="00BD7CF8" w:rsidRDefault="00BD7CF8" w:rsidP="007E10BD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развивается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мотивационно-ценностная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сфера личности;</w:t>
      </w:r>
    </w:p>
    <w:p w:rsidR="00034274" w:rsidRPr="00034274" w:rsidRDefault="00BD7CF8" w:rsidP="00034274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реализуются развивающие цели урока.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Используются современные образовательные технологии: ИКТ, игровые    технологии (деловые и ретроспективные игры, интеллектуальные  турниры), технология критического мышления, технология «Дебаты», технология исследовательской и проектной деятельности, что способствует формированию универсальных учебных действий.</w:t>
      </w:r>
    </w:p>
    <w:p w:rsidR="00BD7CF8" w:rsidRPr="00BD7CF8" w:rsidRDefault="00BD7CF8" w:rsidP="00BD7CF8">
      <w:pPr>
        <w:spacing w:after="0" w:line="240" w:lineRule="auto"/>
        <w:ind w:left="148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Формируются ключевые компетентности  учащихся: </w:t>
      </w:r>
    </w:p>
    <w:p w:rsidR="00BD7CF8" w:rsidRPr="00BD7CF8" w:rsidRDefault="00BD7CF8" w:rsidP="00BD7C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готовность к разрешению проблем, </w:t>
      </w:r>
    </w:p>
    <w:p w:rsidR="00BD7CF8" w:rsidRPr="00BD7CF8" w:rsidRDefault="00BD7CF8" w:rsidP="00BD7C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технологическая компетентность,  готовность к  самообразованию, </w:t>
      </w:r>
    </w:p>
    <w:p w:rsidR="00BD7CF8" w:rsidRPr="00BD7CF8" w:rsidRDefault="00BD7CF8" w:rsidP="00BD7C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готовность к использованию информационных ресурсов, </w:t>
      </w:r>
    </w:p>
    <w:p w:rsidR="00BD7CF8" w:rsidRPr="00BD7CF8" w:rsidRDefault="00BD7CF8" w:rsidP="00BD7C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готовность к социальному взаимодействию, </w:t>
      </w:r>
    </w:p>
    <w:p w:rsidR="00BD7CF8" w:rsidRPr="00BD7CF8" w:rsidRDefault="00BD7CF8" w:rsidP="00BD7C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коммуникативная компетентность.  </w:t>
      </w:r>
    </w:p>
    <w:p w:rsidR="00BD7CF8" w:rsidRPr="00BD7CF8" w:rsidRDefault="00BD7CF8" w:rsidP="00BD7CF8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Результаты</w:t>
      </w:r>
    </w:p>
    <w:p w:rsidR="00BD7CF8" w:rsidRPr="00BD7CF8" w:rsidRDefault="00BD7CF8" w:rsidP="00BD7CF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Таким образом, система моей работы, выстроенная в соответствии с идеей применения системно – </w:t>
      </w:r>
      <w:proofErr w:type="spell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подхода, дала качественные положительные результаты в интеллектуальном и творческом развитии </w:t>
      </w:r>
      <w:proofErr w:type="gramStart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моих</w:t>
      </w:r>
      <w:proofErr w:type="gramEnd"/>
      <w:r w:rsidRPr="00BD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обучающихся.</w:t>
      </w:r>
    </w:p>
    <w:p w:rsidR="005B557F" w:rsidRPr="00003E61" w:rsidRDefault="005B557F">
      <w:pPr>
        <w:rPr>
          <w:sz w:val="28"/>
          <w:szCs w:val="28"/>
        </w:rPr>
      </w:pPr>
    </w:p>
    <w:sectPr w:rsidR="005B557F" w:rsidRPr="00003E61" w:rsidSect="005B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EB0"/>
    <w:multiLevelType w:val="multilevel"/>
    <w:tmpl w:val="D8C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927B9"/>
    <w:multiLevelType w:val="multilevel"/>
    <w:tmpl w:val="125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E3AF5"/>
    <w:multiLevelType w:val="multilevel"/>
    <w:tmpl w:val="F61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E95259"/>
    <w:multiLevelType w:val="multilevel"/>
    <w:tmpl w:val="B1E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CF8"/>
    <w:rsid w:val="00003E61"/>
    <w:rsid w:val="00034274"/>
    <w:rsid w:val="005B557F"/>
    <w:rsid w:val="006228C1"/>
    <w:rsid w:val="006F023F"/>
    <w:rsid w:val="007E10BD"/>
    <w:rsid w:val="00BA3C3E"/>
    <w:rsid w:val="00BD7CF8"/>
    <w:rsid w:val="00D4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7F"/>
  </w:style>
  <w:style w:type="paragraph" w:styleId="2">
    <w:name w:val="heading 2"/>
    <w:basedOn w:val="a"/>
    <w:link w:val="20"/>
    <w:uiPriority w:val="9"/>
    <w:qFormat/>
    <w:rsid w:val="00BD7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C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BD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by">
    <w:name w:val="createdby"/>
    <w:basedOn w:val="a0"/>
    <w:rsid w:val="00BD7CF8"/>
  </w:style>
  <w:style w:type="paragraph" w:styleId="a3">
    <w:name w:val="Normal (Web)"/>
    <w:basedOn w:val="a"/>
    <w:uiPriority w:val="99"/>
    <w:semiHidden/>
    <w:unhideWhenUsed/>
    <w:rsid w:val="00BD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CF8"/>
    <w:rPr>
      <w:b/>
      <w:bCs/>
    </w:rPr>
  </w:style>
  <w:style w:type="character" w:customStyle="1" w:styleId="c1">
    <w:name w:val="c1"/>
    <w:basedOn w:val="a0"/>
    <w:rsid w:val="00BD7CF8"/>
  </w:style>
  <w:style w:type="character" w:customStyle="1" w:styleId="submenu-table">
    <w:name w:val="submenu-table"/>
    <w:basedOn w:val="a0"/>
    <w:rsid w:val="00BD7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сайд-ахмед</dc:creator>
  <cp:keywords/>
  <dc:description/>
  <cp:lastModifiedBy>сайд-ахмед</cp:lastModifiedBy>
  <cp:revision>6</cp:revision>
  <dcterms:created xsi:type="dcterms:W3CDTF">2018-02-16T05:54:00Z</dcterms:created>
  <dcterms:modified xsi:type="dcterms:W3CDTF">2018-02-26T12:36:00Z</dcterms:modified>
</cp:coreProperties>
</file>