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4" o:title="Водяные капли" color2="#92cddc [1944]" type="tile"/>
    </v:background>
  </w:background>
  <w:body>
    <w:p w:rsidR="001A3274" w:rsidRDefault="000748AB">
      <w:r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6" type="#_x0000_t107" style="position:absolute;margin-left:-15.4pt;margin-top:11.7pt;width:546.8pt;height:149.4pt;z-index:251658240;mso-wrap-style:none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fit-shape-to-text:t">
              <w:txbxContent>
                <w:p w:rsidR="001A3274" w:rsidRPr="001A3274" w:rsidRDefault="000748AB">
                  <w:pPr>
                    <w:rPr>
                      <w:sz w:val="32"/>
                    </w:rPr>
                  </w:pPr>
                  <w:r w:rsidRPr="000748AB">
                    <w:rPr>
                      <w:color w:val="FF0000"/>
                      <w:sz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3" type="#_x0000_t136" style="width:265.5pt;height:84pt" adj=",10800" fillcolor="#369" stroked="f">
                        <v:shadow on="t" color="#b2b2b2" opacity="52429f" offset="3pt"/>
                        <v:textpath style="font-family:&quot;Times New Roman&quot;;v-text-kern:t" trim="t" fitpath="t" string="Система воспитательной&#10;работы"/>
                      </v:shape>
                    </w:pict>
                  </w:r>
                </w:p>
              </w:txbxContent>
            </v:textbox>
          </v:shape>
        </w:pict>
      </w:r>
    </w:p>
    <w:p w:rsidR="001A3274" w:rsidRPr="001A3274" w:rsidRDefault="001A3274" w:rsidP="001A3274"/>
    <w:p w:rsidR="001A3274" w:rsidRPr="001A3274" w:rsidRDefault="001A3274" w:rsidP="001A3274"/>
    <w:p w:rsidR="001A3274" w:rsidRPr="001A3274" w:rsidRDefault="001A3274" w:rsidP="001A3274"/>
    <w:p w:rsidR="001A3274" w:rsidRPr="001A3274" w:rsidRDefault="001A3274" w:rsidP="001A3274"/>
    <w:p w:rsidR="001A3274" w:rsidRPr="001A3274" w:rsidRDefault="001A3274" w:rsidP="001A3274"/>
    <w:p w:rsidR="001A3274" w:rsidRPr="001A3274" w:rsidRDefault="001A3274" w:rsidP="001A3274"/>
    <w:p w:rsidR="001A3274" w:rsidRDefault="001A3274" w:rsidP="001A3274"/>
    <w:p w:rsidR="00AE7EEF" w:rsidRDefault="00AE7EEF" w:rsidP="001A3274">
      <w:pPr>
        <w:jc w:val="center"/>
      </w:pPr>
    </w:p>
    <w:p w:rsidR="001A3274" w:rsidRDefault="001A3274" w:rsidP="001A3274">
      <w:pPr>
        <w:jc w:val="center"/>
      </w:pPr>
    </w:p>
    <w:p w:rsidR="001A3274" w:rsidRDefault="001A3274" w:rsidP="001A3274">
      <w:pPr>
        <w:jc w:val="center"/>
      </w:pPr>
      <w:r w:rsidRPr="001A3274">
        <w:rPr>
          <w:noProof/>
        </w:rPr>
        <w:drawing>
          <wp:inline distT="0" distB="0" distL="0" distR="0">
            <wp:extent cx="4913086" cy="3305175"/>
            <wp:effectExtent l="38100" t="0" r="20864" b="1000125"/>
            <wp:docPr id="4" name="Рисунок 1" descr="C:\Users\г\Desktop\бриллианты\1216887818_some-tech-minimall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г\Desktop\бриллианты\1216887818_some-tech-minimall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940" cy="3307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3274" w:rsidRPr="00D23A1A" w:rsidRDefault="001A3274" w:rsidP="001A3274">
      <w:pPr>
        <w:jc w:val="center"/>
        <w:rPr>
          <w:color w:val="4F6228" w:themeColor="accent3" w:themeShade="80"/>
          <w:sz w:val="44"/>
        </w:rPr>
      </w:pPr>
      <w:r w:rsidRPr="00D23A1A">
        <w:rPr>
          <w:b/>
          <w:bCs/>
          <w:color w:val="4F6228" w:themeColor="accent3" w:themeShade="80"/>
          <w:sz w:val="44"/>
        </w:rPr>
        <w:t>МОЕ ПЕДАГОГИЧЕСКОЕ КРЕДО:</w:t>
      </w:r>
    </w:p>
    <w:p w:rsidR="001A3274" w:rsidRPr="00D23A1A" w:rsidRDefault="001A3274" w:rsidP="001A3274">
      <w:pPr>
        <w:jc w:val="center"/>
        <w:rPr>
          <w:i/>
          <w:color w:val="984806" w:themeColor="accent6" w:themeShade="80"/>
          <w:sz w:val="48"/>
        </w:rPr>
      </w:pPr>
      <w:r w:rsidRPr="00D23A1A">
        <w:rPr>
          <w:b/>
          <w:bCs/>
          <w:i/>
          <w:color w:val="984806" w:themeColor="accent6" w:themeShade="80"/>
          <w:sz w:val="48"/>
        </w:rPr>
        <w:t>«Бриллианты - это всего лишь кусочки угля, которые хорошо поработали над собой»</w:t>
      </w:r>
    </w:p>
    <w:p w:rsidR="001A3274" w:rsidRPr="00D23A1A" w:rsidRDefault="001A3274" w:rsidP="001A3274">
      <w:pPr>
        <w:jc w:val="right"/>
        <w:rPr>
          <w:i/>
          <w:color w:val="984806" w:themeColor="accent6" w:themeShade="80"/>
          <w:sz w:val="28"/>
        </w:rPr>
      </w:pPr>
      <w:r w:rsidRPr="00D23A1A">
        <w:rPr>
          <w:b/>
          <w:bCs/>
          <w:i/>
          <w:color w:val="984806" w:themeColor="accent6" w:themeShade="80"/>
          <w:sz w:val="28"/>
        </w:rPr>
        <w:t>Минни Ричард Смит</w:t>
      </w:r>
    </w:p>
    <w:p w:rsidR="001A3274" w:rsidRPr="00715FD9" w:rsidRDefault="001A3274" w:rsidP="001A3274">
      <w:pPr>
        <w:jc w:val="both"/>
        <w:rPr>
          <w:rFonts w:cs="Aparajita"/>
          <w:b/>
          <w:i/>
          <w:color w:val="FF0000"/>
          <w:sz w:val="40"/>
          <w:szCs w:val="40"/>
        </w:rPr>
      </w:pP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lastRenderedPageBreak/>
        <w:t>«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Возьмите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чашу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терпения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>,</w:t>
      </w:r>
      <w:r w:rsidR="00F77D4B">
        <w:rPr>
          <w:rFonts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влейте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туда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полное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сердце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любви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 xml:space="preserve">,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бросьте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две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пригоршни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щедрости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 xml:space="preserve">,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плесните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туда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же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юмора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 xml:space="preserve">,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посыпьте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добротой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 xml:space="preserve">,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добавьте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как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можно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больше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веры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и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всё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это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хорошенько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перемешайте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 xml:space="preserve">,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потом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намажьте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на</w:t>
      </w:r>
      <w:r w:rsidR="00F77D4B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кусок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отпущенной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вам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жизни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и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предлагайте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всем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 xml:space="preserve">,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кого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встретите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на</w:t>
      </w:r>
      <w:r w:rsidR="009A362E">
        <w:rPr>
          <w:rFonts w:ascii="Monotype Corsiva" w:hAnsi="Monotype Corsiva" w:cs="Aparajita"/>
          <w:b/>
          <w:i/>
          <w:color w:val="FF0000"/>
          <w:sz w:val="40"/>
          <w:szCs w:val="40"/>
        </w:rPr>
        <w:t xml:space="preserve"> </w:t>
      </w:r>
      <w:r w:rsidRPr="00715FD9">
        <w:rPr>
          <w:rFonts w:ascii="Monotype Corsiva" w:hAnsi="Monotype Corsiva" w:cs="Aparajita"/>
          <w:b/>
          <w:i/>
          <w:color w:val="FF0000"/>
          <w:sz w:val="40"/>
          <w:szCs w:val="40"/>
        </w:rPr>
        <w:t>своём пути</w:t>
      </w:r>
      <w:r w:rsidRPr="00715FD9">
        <w:rPr>
          <w:rFonts w:ascii="Aparajita" w:hAnsi="Aparajita" w:cs="Aparajita"/>
          <w:b/>
          <w:i/>
          <w:color w:val="FF0000"/>
          <w:sz w:val="40"/>
          <w:szCs w:val="40"/>
        </w:rPr>
        <w:t>…»</w:t>
      </w:r>
    </w:p>
    <w:p w:rsidR="001A3274" w:rsidRDefault="001A3274" w:rsidP="001A3274">
      <w:pPr>
        <w:jc w:val="both"/>
        <w:rPr>
          <w:rFonts w:cs="Aparajita"/>
          <w:sz w:val="40"/>
          <w:szCs w:val="40"/>
        </w:rPr>
      </w:pPr>
    </w:p>
    <w:p w:rsidR="00BA1484" w:rsidRPr="00715FD9" w:rsidRDefault="00F77D4B" w:rsidP="001A3274">
      <w:pPr>
        <w:jc w:val="both"/>
        <w:rPr>
          <w:rFonts w:cs="Aparajita"/>
          <w:i/>
          <w:color w:val="7030A0"/>
          <w:sz w:val="28"/>
          <w:szCs w:val="40"/>
        </w:rPr>
      </w:pPr>
      <w:r>
        <w:rPr>
          <w:rFonts w:cs="Aparajita"/>
          <w:i/>
          <w:color w:val="7030A0"/>
          <w:sz w:val="28"/>
          <w:szCs w:val="40"/>
        </w:rPr>
        <w:t xml:space="preserve">         </w:t>
      </w:r>
      <w:r w:rsidR="00BA1484" w:rsidRPr="00715FD9">
        <w:rPr>
          <w:rFonts w:cs="Aparajita"/>
          <w:i/>
          <w:color w:val="7030A0"/>
          <w:sz w:val="28"/>
          <w:szCs w:val="40"/>
        </w:rPr>
        <w:t xml:space="preserve">Основой всей воспитательной работы является </w:t>
      </w:r>
      <w:r w:rsidR="00BA1484" w:rsidRPr="00715FD9">
        <w:rPr>
          <w:rFonts w:cs="Aparajita"/>
          <w:b/>
          <w:i/>
          <w:color w:val="7030A0"/>
          <w:sz w:val="28"/>
          <w:szCs w:val="40"/>
          <w:u w:val="single"/>
        </w:rPr>
        <w:t>Концепция духовно – нравственного развития личности и патриотического воспитания граждан,</w:t>
      </w:r>
      <w:r w:rsidR="00BA1484" w:rsidRPr="00715FD9">
        <w:rPr>
          <w:rFonts w:cs="Aparajita"/>
          <w:i/>
          <w:color w:val="7030A0"/>
          <w:sz w:val="28"/>
          <w:szCs w:val="40"/>
        </w:rPr>
        <w:t xml:space="preserve"> разработанная в соответствии с положениями Федерального закона «Об образовании в Российской Федерации», Федеральных государственных </w:t>
      </w:r>
      <w:r w:rsidR="00DB0C35" w:rsidRPr="00715FD9">
        <w:rPr>
          <w:rFonts w:cs="Aparajita"/>
          <w:i/>
          <w:color w:val="7030A0"/>
          <w:sz w:val="28"/>
          <w:szCs w:val="40"/>
        </w:rPr>
        <w:t>образовательных стандартов.</w:t>
      </w:r>
    </w:p>
    <w:p w:rsidR="00DB0C35" w:rsidRDefault="00F77D4B" w:rsidP="001A3274">
      <w:pPr>
        <w:jc w:val="both"/>
        <w:rPr>
          <w:rFonts w:cs="Aparajita"/>
          <w:b/>
          <w:i/>
          <w:color w:val="7030A0"/>
          <w:sz w:val="28"/>
          <w:szCs w:val="40"/>
        </w:rPr>
      </w:pPr>
      <w:r>
        <w:rPr>
          <w:rFonts w:cs="Aparajita"/>
          <w:b/>
          <w:i/>
          <w:color w:val="7030A0"/>
          <w:sz w:val="28"/>
          <w:szCs w:val="40"/>
        </w:rPr>
        <w:t xml:space="preserve">        </w:t>
      </w:r>
      <w:r w:rsidR="00DB0C35" w:rsidRPr="00715FD9">
        <w:rPr>
          <w:rFonts w:cs="Aparajita"/>
          <w:b/>
          <w:i/>
          <w:color w:val="7030A0"/>
          <w:sz w:val="28"/>
          <w:szCs w:val="40"/>
        </w:rPr>
        <w:t>Воспитательная система охватывает весь педагогический процесс, интегрируя учебные занятия, внеурочную жизнь детей, общение, влияние социальной, природной, предметно – эстетической среды.</w:t>
      </w:r>
    </w:p>
    <w:p w:rsidR="00B421B6" w:rsidRPr="00001B39" w:rsidRDefault="00F77D4B" w:rsidP="001A3274">
      <w:pPr>
        <w:jc w:val="both"/>
        <w:rPr>
          <w:rFonts w:cs="Aparajita"/>
          <w:b/>
          <w:i/>
          <w:color w:val="7030A0"/>
          <w:sz w:val="32"/>
          <w:szCs w:val="40"/>
        </w:rPr>
      </w:pPr>
      <w:r>
        <w:rPr>
          <w:rFonts w:cs="Aparajita"/>
          <w:b/>
          <w:i/>
          <w:color w:val="7030A0"/>
          <w:sz w:val="32"/>
          <w:szCs w:val="40"/>
          <w:u w:val="single"/>
        </w:rPr>
        <w:t xml:space="preserve"> </w:t>
      </w:r>
      <w:r w:rsidR="00B421B6" w:rsidRPr="00001B39">
        <w:rPr>
          <w:rFonts w:cs="Aparajita"/>
          <w:b/>
          <w:i/>
          <w:color w:val="7030A0"/>
          <w:sz w:val="32"/>
          <w:szCs w:val="40"/>
          <w:u w:val="single"/>
        </w:rPr>
        <w:t>Цели</w:t>
      </w:r>
      <w:r>
        <w:rPr>
          <w:rFonts w:cs="Aparajita"/>
          <w:b/>
          <w:i/>
          <w:color w:val="7030A0"/>
          <w:sz w:val="32"/>
          <w:szCs w:val="40"/>
          <w:u w:val="single"/>
        </w:rPr>
        <w:t>:</w:t>
      </w:r>
    </w:p>
    <w:p w:rsidR="00B421B6" w:rsidRDefault="00B421B6" w:rsidP="00B421B6">
      <w:pPr>
        <w:pStyle w:val="a9"/>
        <w:numPr>
          <w:ilvl w:val="0"/>
          <w:numId w:val="10"/>
        </w:numPr>
        <w:jc w:val="both"/>
        <w:rPr>
          <w:rFonts w:cs="Aparajita"/>
          <w:color w:val="7030A0"/>
          <w:sz w:val="32"/>
          <w:szCs w:val="40"/>
        </w:rPr>
      </w:pPr>
      <w:r>
        <w:rPr>
          <w:rFonts w:cs="Aparajita"/>
          <w:color w:val="7030A0"/>
          <w:sz w:val="32"/>
          <w:szCs w:val="40"/>
        </w:rPr>
        <w:t xml:space="preserve"> создание условий для духовно – нравственного воспитания ребенка;</w:t>
      </w:r>
    </w:p>
    <w:p w:rsidR="00B421B6" w:rsidRDefault="00B421B6" w:rsidP="00B421B6">
      <w:pPr>
        <w:pStyle w:val="a9"/>
        <w:numPr>
          <w:ilvl w:val="0"/>
          <w:numId w:val="10"/>
        </w:numPr>
        <w:jc w:val="both"/>
        <w:rPr>
          <w:rFonts w:cs="Aparajita"/>
          <w:color w:val="7030A0"/>
          <w:sz w:val="32"/>
          <w:szCs w:val="40"/>
        </w:rPr>
      </w:pPr>
      <w:r>
        <w:rPr>
          <w:rFonts w:cs="Aparajita"/>
          <w:color w:val="7030A0"/>
          <w:sz w:val="32"/>
          <w:szCs w:val="40"/>
        </w:rPr>
        <w:t xml:space="preserve"> формирование духовно – нравственной личности.</w:t>
      </w:r>
    </w:p>
    <w:p w:rsidR="00B421B6" w:rsidRPr="00001B39" w:rsidRDefault="00B421B6" w:rsidP="00B421B6">
      <w:pPr>
        <w:jc w:val="both"/>
        <w:rPr>
          <w:rFonts w:cs="Aparajita"/>
          <w:b/>
          <w:i/>
          <w:color w:val="7030A0"/>
          <w:sz w:val="32"/>
          <w:szCs w:val="40"/>
          <w:u w:val="single"/>
        </w:rPr>
      </w:pPr>
      <w:bookmarkStart w:id="0" w:name="_GoBack"/>
      <w:r w:rsidRPr="00001B39">
        <w:rPr>
          <w:rFonts w:cs="Aparajita"/>
          <w:b/>
          <w:i/>
          <w:color w:val="7030A0"/>
          <w:sz w:val="32"/>
          <w:szCs w:val="40"/>
          <w:u w:val="single"/>
        </w:rPr>
        <w:t>Задачи</w:t>
      </w:r>
      <w:bookmarkEnd w:id="0"/>
      <w:r w:rsidR="00F77D4B">
        <w:rPr>
          <w:rFonts w:cs="Aparajita"/>
          <w:b/>
          <w:i/>
          <w:color w:val="7030A0"/>
          <w:sz w:val="32"/>
          <w:szCs w:val="40"/>
          <w:u w:val="single"/>
        </w:rPr>
        <w:t>:</w:t>
      </w:r>
    </w:p>
    <w:p w:rsidR="00B421B6" w:rsidRDefault="00B421B6" w:rsidP="00B421B6">
      <w:pPr>
        <w:pStyle w:val="a9"/>
        <w:numPr>
          <w:ilvl w:val="0"/>
          <w:numId w:val="12"/>
        </w:numPr>
        <w:jc w:val="both"/>
        <w:rPr>
          <w:rFonts w:cs="Aparajita"/>
          <w:color w:val="7030A0"/>
          <w:sz w:val="32"/>
          <w:szCs w:val="40"/>
        </w:rPr>
      </w:pPr>
      <w:r>
        <w:rPr>
          <w:rFonts w:cs="Aparajita"/>
          <w:color w:val="7030A0"/>
          <w:sz w:val="32"/>
          <w:szCs w:val="40"/>
        </w:rPr>
        <w:t xml:space="preserve"> Ознакомить учащихся с системой духовных ценностей и развивать способности реализовывать их в практической деятельности;</w:t>
      </w:r>
    </w:p>
    <w:p w:rsidR="00B421B6" w:rsidRDefault="00B421B6" w:rsidP="00B421B6">
      <w:pPr>
        <w:pStyle w:val="a9"/>
        <w:numPr>
          <w:ilvl w:val="0"/>
          <w:numId w:val="12"/>
        </w:numPr>
        <w:jc w:val="both"/>
        <w:rPr>
          <w:rFonts w:cs="Aparajita"/>
          <w:color w:val="7030A0"/>
          <w:sz w:val="32"/>
          <w:szCs w:val="40"/>
        </w:rPr>
      </w:pPr>
      <w:r>
        <w:rPr>
          <w:rFonts w:cs="Aparajita"/>
          <w:color w:val="7030A0"/>
          <w:sz w:val="32"/>
          <w:szCs w:val="40"/>
        </w:rPr>
        <w:t xml:space="preserve"> Формировать у школьников ценностные ориентиры, моральные нормы и нормы человеческого общежития;</w:t>
      </w:r>
    </w:p>
    <w:p w:rsidR="00B421B6" w:rsidRDefault="00B421B6" w:rsidP="00B421B6">
      <w:pPr>
        <w:pStyle w:val="a9"/>
        <w:numPr>
          <w:ilvl w:val="0"/>
          <w:numId w:val="12"/>
        </w:numPr>
        <w:jc w:val="both"/>
        <w:rPr>
          <w:rFonts w:cs="Aparajita"/>
          <w:color w:val="7030A0"/>
          <w:sz w:val="32"/>
          <w:szCs w:val="40"/>
        </w:rPr>
      </w:pPr>
      <w:r>
        <w:rPr>
          <w:rFonts w:cs="Aparajita"/>
          <w:color w:val="7030A0"/>
          <w:sz w:val="32"/>
          <w:szCs w:val="40"/>
        </w:rPr>
        <w:t xml:space="preserve"> Способствовать приобретению опыта позитивного взаимодействия с окружающим миром</w:t>
      </w:r>
      <w:r w:rsidR="00001B39">
        <w:rPr>
          <w:rFonts w:cs="Aparajita"/>
          <w:color w:val="7030A0"/>
          <w:sz w:val="32"/>
          <w:szCs w:val="40"/>
        </w:rPr>
        <w:t>, развитию коммуникативных навыков, навыков самоорганизации.</w:t>
      </w:r>
    </w:p>
    <w:p w:rsidR="00DB0C35" w:rsidRPr="00001B39" w:rsidRDefault="00001B39" w:rsidP="00001B39">
      <w:pPr>
        <w:pStyle w:val="a9"/>
        <w:numPr>
          <w:ilvl w:val="0"/>
          <w:numId w:val="12"/>
        </w:numPr>
        <w:jc w:val="both"/>
        <w:rPr>
          <w:rFonts w:cs="Aparajita"/>
          <w:color w:val="7030A0"/>
          <w:sz w:val="32"/>
          <w:szCs w:val="40"/>
        </w:rPr>
      </w:pPr>
      <w:r>
        <w:rPr>
          <w:rFonts w:cs="Aparajita"/>
          <w:color w:val="7030A0"/>
          <w:sz w:val="32"/>
          <w:szCs w:val="40"/>
        </w:rPr>
        <w:t xml:space="preserve"> Формировать патриотические чувства.</w:t>
      </w:r>
    </w:p>
    <w:p w:rsidR="00BB2968" w:rsidRDefault="000748AB" w:rsidP="00EA70C6">
      <w:pPr>
        <w:tabs>
          <w:tab w:val="center" w:pos="5102"/>
        </w:tabs>
        <w:jc w:val="both"/>
        <w:rPr>
          <w:rFonts w:cs="Aparajita"/>
          <w:sz w:val="28"/>
          <w:szCs w:val="40"/>
        </w:rPr>
      </w:pPr>
      <w:r>
        <w:rPr>
          <w:rFonts w:cs="Aparajita"/>
          <w:noProof/>
          <w:sz w:val="28"/>
          <w:szCs w:val="40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6" type="#_x0000_t65" style="position:absolute;left:0;text-align:left;margin-left:261.95pt;margin-top:17.35pt;width:261.75pt;height:97.5pt;z-index:25166745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367511" w:rsidRPr="00367511" w:rsidRDefault="00367511">
                  <w:pPr>
                    <w:rPr>
                      <w:b/>
                      <w:color w:val="7030A0"/>
                      <w:sz w:val="36"/>
                    </w:rPr>
                  </w:pPr>
                  <w:r>
                    <w:rPr>
                      <w:b/>
                      <w:color w:val="7030A0"/>
                      <w:sz w:val="36"/>
                    </w:rPr>
                    <w:t>«</w:t>
                  </w:r>
                  <w:r w:rsidRPr="00367511">
                    <w:rPr>
                      <w:b/>
                      <w:color w:val="7030A0"/>
                      <w:sz w:val="36"/>
                    </w:rPr>
                    <w:t>Секрет успешного воспит</w:t>
                  </w:r>
                  <w:r>
                    <w:rPr>
                      <w:b/>
                      <w:color w:val="7030A0"/>
                      <w:sz w:val="36"/>
                    </w:rPr>
                    <w:t>ания лежит в уважении к ученику»</w:t>
                  </w:r>
                </w:p>
                <w:p w:rsidR="00367511" w:rsidRPr="00367511" w:rsidRDefault="00367511">
                  <w:pPr>
                    <w:rPr>
                      <w:i/>
                      <w:color w:val="7030A0"/>
                      <w:sz w:val="28"/>
                    </w:rPr>
                  </w:pPr>
                  <w:proofErr w:type="spellStart"/>
                  <w:r w:rsidRPr="00367511">
                    <w:rPr>
                      <w:i/>
                      <w:color w:val="7030A0"/>
                      <w:sz w:val="32"/>
                    </w:rPr>
                    <w:t>Эмерсон</w:t>
                  </w:r>
                  <w:proofErr w:type="spellEnd"/>
                  <w:r w:rsidRPr="00367511">
                    <w:rPr>
                      <w:i/>
                      <w:color w:val="7030A0"/>
                      <w:sz w:val="32"/>
                    </w:rPr>
                    <w:t xml:space="preserve"> У.</w:t>
                  </w:r>
                </w:p>
              </w:txbxContent>
            </v:textbox>
          </v:shape>
        </w:pict>
      </w:r>
      <w:r>
        <w:rPr>
          <w:rFonts w:cs="Aparajita"/>
          <w:noProof/>
          <w:sz w:val="28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1.8pt;margin-top:189.25pt;width:495.65pt;height:186.2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DB0C35" w:rsidRDefault="00DB0C35" w:rsidP="00DB0C35">
                  <w:pPr>
                    <w:jc w:val="center"/>
                  </w:pPr>
                </w:p>
                <w:p w:rsidR="00DB0C35" w:rsidRPr="00BB2968" w:rsidRDefault="00DB0C35" w:rsidP="00DB0C35">
                  <w:pPr>
                    <w:jc w:val="center"/>
                    <w:rPr>
                      <w:b/>
                      <w:color w:val="C00000"/>
                      <w:sz w:val="72"/>
                    </w:rPr>
                  </w:pPr>
                  <w:r w:rsidRPr="00BB2968">
                    <w:rPr>
                      <w:b/>
                      <w:color w:val="C00000"/>
                      <w:sz w:val="72"/>
                    </w:rPr>
                    <w:t>Цель воспитательной работы</w:t>
                  </w:r>
                </w:p>
              </w:txbxContent>
            </v:textbox>
          </v:shape>
        </w:pict>
      </w:r>
      <w:r w:rsidR="00BB2968" w:rsidRPr="00BB2968">
        <w:rPr>
          <w:rFonts w:cs="Aparajita"/>
          <w:noProof/>
          <w:sz w:val="28"/>
          <w:szCs w:val="40"/>
        </w:rPr>
        <w:drawing>
          <wp:inline distT="0" distB="0" distL="0" distR="0">
            <wp:extent cx="2247900" cy="2390775"/>
            <wp:effectExtent l="19050" t="0" r="0" b="0"/>
            <wp:docPr id="1" name="Рисунок 8" descr="C:\Users\Администратор\Desktop\image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ages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0C6">
        <w:rPr>
          <w:rFonts w:cs="Aparajita"/>
          <w:sz w:val="28"/>
          <w:szCs w:val="40"/>
        </w:rPr>
        <w:tab/>
      </w:r>
    </w:p>
    <w:p w:rsidR="00BB2968" w:rsidRDefault="00BB2968" w:rsidP="001A3274">
      <w:pPr>
        <w:jc w:val="both"/>
        <w:rPr>
          <w:rFonts w:cs="Aparajita"/>
          <w:sz w:val="28"/>
          <w:szCs w:val="40"/>
        </w:rPr>
      </w:pPr>
    </w:p>
    <w:p w:rsidR="00DB0C35" w:rsidRPr="00DB0C35" w:rsidRDefault="00DB0C35" w:rsidP="001A3274">
      <w:pPr>
        <w:jc w:val="both"/>
        <w:rPr>
          <w:rFonts w:cs="Aparajita"/>
          <w:sz w:val="28"/>
          <w:szCs w:val="40"/>
        </w:rPr>
      </w:pPr>
    </w:p>
    <w:p w:rsidR="00DB0C35" w:rsidRDefault="00DB0C35" w:rsidP="001A3274">
      <w:pPr>
        <w:jc w:val="center"/>
      </w:pPr>
    </w:p>
    <w:p w:rsidR="00DB0C35" w:rsidRPr="00DB0C35" w:rsidRDefault="00DB0C35" w:rsidP="00DB0C35"/>
    <w:p w:rsidR="00DB0C35" w:rsidRPr="00DB0C35" w:rsidRDefault="00DB0C35" w:rsidP="00DB0C35"/>
    <w:p w:rsidR="00DB0C35" w:rsidRDefault="00DB0C35" w:rsidP="00DB0C35"/>
    <w:p w:rsidR="001A3274" w:rsidRDefault="001A3274" w:rsidP="00DB0C35">
      <w:pPr>
        <w:jc w:val="right"/>
      </w:pPr>
    </w:p>
    <w:p w:rsidR="00DB0C35" w:rsidRDefault="000748AB" w:rsidP="00DB0C35">
      <w:pPr>
        <w:jc w:val="right"/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left:0;text-align:left;margin-left:94.75pt;margin-top:22.85pt;width:335.7pt;height:330.7pt;z-index:251660288" fillcolor="white [3201]" strokecolor="#4bacc6 [3208]" strokeweight="5pt">
            <v:shadow color="#868686"/>
            <v:textbox>
              <w:txbxContent>
                <w:p w:rsidR="00BB2968" w:rsidRDefault="00BB2968">
                  <w:pPr>
                    <w:rPr>
                      <w:sz w:val="24"/>
                      <w:szCs w:val="24"/>
                    </w:rPr>
                  </w:pPr>
                </w:p>
                <w:p w:rsidR="00BB2968" w:rsidRPr="00367511" w:rsidRDefault="00BB2968" w:rsidP="00BB2968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367511">
                    <w:rPr>
                      <w:color w:val="FF0000"/>
                      <w:sz w:val="40"/>
                      <w:szCs w:val="24"/>
                    </w:rPr>
                    <w:t xml:space="preserve">Формирование и развитие творческой, физически здоровой, высоконравственной, </w:t>
                  </w:r>
                  <w:proofErr w:type="spellStart"/>
                  <w:r w:rsidRPr="00367511">
                    <w:rPr>
                      <w:color w:val="FF0000"/>
                      <w:sz w:val="40"/>
                      <w:szCs w:val="24"/>
                    </w:rPr>
                    <w:t>конкурентноспособной</w:t>
                  </w:r>
                  <w:proofErr w:type="spellEnd"/>
                  <w:r w:rsidRPr="00367511">
                    <w:rPr>
                      <w:color w:val="FF0000"/>
                      <w:sz w:val="40"/>
                      <w:szCs w:val="24"/>
                    </w:rPr>
                    <w:t>, готовой к саморазвитию и созидательной трудовой деятельности личности.</w:t>
                  </w:r>
                </w:p>
              </w:txbxContent>
            </v:textbox>
          </v:shape>
        </w:pict>
      </w:r>
    </w:p>
    <w:p w:rsidR="00DB0C35" w:rsidRDefault="00DB0C35" w:rsidP="00BB2968"/>
    <w:p w:rsidR="00EA70C6" w:rsidRDefault="00EA70C6" w:rsidP="00BB2968">
      <w:pPr>
        <w:jc w:val="center"/>
      </w:pPr>
    </w:p>
    <w:p w:rsidR="00EA70C6" w:rsidRPr="00EA70C6" w:rsidRDefault="00EA70C6" w:rsidP="00EA70C6"/>
    <w:p w:rsidR="00EA70C6" w:rsidRPr="00EA70C6" w:rsidRDefault="00EA70C6" w:rsidP="00EA70C6"/>
    <w:p w:rsidR="00EA70C6" w:rsidRPr="00EA70C6" w:rsidRDefault="00EA70C6" w:rsidP="00EA70C6"/>
    <w:p w:rsidR="00EA70C6" w:rsidRPr="00EA70C6" w:rsidRDefault="00EA70C6" w:rsidP="00EA70C6"/>
    <w:p w:rsidR="00EA70C6" w:rsidRPr="00EA70C6" w:rsidRDefault="00EA70C6" w:rsidP="00EA70C6"/>
    <w:p w:rsidR="00EA70C6" w:rsidRPr="00EA70C6" w:rsidRDefault="00EA70C6" w:rsidP="00EA70C6"/>
    <w:p w:rsidR="00EA70C6" w:rsidRPr="00EA70C6" w:rsidRDefault="00EA70C6" w:rsidP="00EA70C6"/>
    <w:p w:rsidR="00EA70C6" w:rsidRPr="00EA70C6" w:rsidRDefault="00EA70C6" w:rsidP="00EA70C6"/>
    <w:p w:rsidR="00EA70C6" w:rsidRPr="00EA70C6" w:rsidRDefault="00EA70C6" w:rsidP="00EA70C6"/>
    <w:p w:rsidR="00EA70C6" w:rsidRDefault="00EA70C6" w:rsidP="00EA70C6"/>
    <w:p w:rsidR="00BB2968" w:rsidRDefault="00BB2968" w:rsidP="00EA70C6">
      <w:pPr>
        <w:jc w:val="right"/>
      </w:pPr>
    </w:p>
    <w:p w:rsidR="00217BFA" w:rsidRDefault="00217BFA" w:rsidP="001718B6"/>
    <w:p w:rsidR="001718B6" w:rsidRDefault="000748AB" w:rsidP="001718B6">
      <w:r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0" type="#_x0000_t64" style="position:absolute;margin-left:.95pt;margin-top:189.1pt;width:530.25pt;height:174.75pt;z-index:251663360" fillcolor="#c0504d [3205]" strokecolor="#f2f2f2 [3041]" strokeweight="3pt">
            <v:shadow on="t" color="#622423 [1605]" opacity=".5" offset="-16pt,-6pt" offset2="-20pt"/>
            <v:textbox>
              <w:txbxContent>
                <w:p w:rsidR="001718B6" w:rsidRPr="00586B41" w:rsidRDefault="001718B6">
                  <w:pPr>
                    <w:rPr>
                      <w:b/>
                      <w:i/>
                      <w:color w:val="403152" w:themeColor="accent4" w:themeShade="80"/>
                      <w:sz w:val="40"/>
                    </w:rPr>
                  </w:pPr>
                  <w:r w:rsidRPr="00586B41">
                    <w:rPr>
                      <w:b/>
                      <w:color w:val="403152" w:themeColor="accent4" w:themeShade="80"/>
                      <w:sz w:val="40"/>
                    </w:rPr>
                    <w:t xml:space="preserve">Задачи воспитательной системы – </w:t>
                  </w:r>
                  <w:r w:rsidRPr="00586B41">
                    <w:rPr>
                      <w:i/>
                      <w:color w:val="403152" w:themeColor="accent4" w:themeShade="80"/>
                      <w:sz w:val="40"/>
                    </w:rPr>
                    <w:t xml:space="preserve">помочь ребенку на каждом возрастном этапе решить все четыре задачи в пяти </w:t>
                  </w:r>
                  <w:r w:rsidR="00586B41">
                    <w:rPr>
                      <w:i/>
                      <w:color w:val="403152" w:themeColor="accent4" w:themeShade="80"/>
                      <w:sz w:val="40"/>
                    </w:rPr>
                    <w:t>основных сферах жизне</w:t>
                  </w:r>
                  <w:r w:rsidR="00586B41" w:rsidRPr="00586B41">
                    <w:rPr>
                      <w:i/>
                      <w:color w:val="403152" w:themeColor="accent4" w:themeShade="80"/>
                      <w:sz w:val="40"/>
                    </w:rPr>
                    <w:t>деятельности:</w:t>
                  </w:r>
                </w:p>
              </w:txbxContent>
            </v:textbox>
          </v:shape>
        </w:pict>
      </w:r>
      <w:r w:rsidR="001718B6">
        <w:rPr>
          <w:noProof/>
        </w:rPr>
        <w:drawing>
          <wp:inline distT="0" distB="0" distL="0" distR="0">
            <wp:extent cx="3048000" cy="2390775"/>
            <wp:effectExtent l="19050" t="0" r="0" b="0"/>
            <wp:docPr id="9" name="Рисунок 9" descr="C:\Users\Администратор\Desktop\ra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rane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FA" w:rsidRDefault="00217BFA" w:rsidP="001718B6"/>
    <w:p w:rsidR="00217BFA" w:rsidRDefault="00217BFA" w:rsidP="001718B6"/>
    <w:p w:rsidR="00217BFA" w:rsidRDefault="00217BFA" w:rsidP="001718B6"/>
    <w:p w:rsidR="001718B6" w:rsidRDefault="001718B6" w:rsidP="001718B6"/>
    <w:p w:rsidR="001718B6" w:rsidRDefault="001718B6" w:rsidP="001718B6"/>
    <w:p w:rsidR="001718B6" w:rsidRDefault="000748AB" w:rsidP="001718B6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margin-left:67.7pt;margin-top:1.2pt;width:48pt;height:78.05pt;z-index:251664384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2" type="#_x0000_t67" style="position:absolute;margin-left:234.95pt;margin-top:13.95pt;width:42pt;height:65.3pt;z-index:25166540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1718B6" w:rsidRDefault="000748AB" w:rsidP="001718B6">
      <w:r>
        <w:rPr>
          <w:noProof/>
        </w:rPr>
        <w:pict>
          <v:shape id="_x0000_s1033" type="#_x0000_t67" style="position:absolute;margin-left:414.95pt;margin-top:10.95pt;width:36.75pt;height:42.85pt;z-index:25166643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217BFA" w:rsidRPr="00593703" w:rsidRDefault="00217BFA" w:rsidP="00EA70C6">
      <w:pPr>
        <w:rPr>
          <w:lang w:val="en-US"/>
        </w:rPr>
      </w:pPr>
    </w:p>
    <w:p w:rsidR="00EA70C6" w:rsidRDefault="00586B41" w:rsidP="00EA70C6">
      <w:r>
        <w:rPr>
          <w:noProof/>
        </w:rPr>
        <w:drawing>
          <wp:inline distT="0" distB="0" distL="0" distR="0">
            <wp:extent cx="6381750" cy="3314700"/>
            <wp:effectExtent l="95250" t="0" r="7620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1718B6">
        <w:br w:type="textWrapping" w:clear="all"/>
      </w:r>
    </w:p>
    <w:p w:rsidR="00217BFA" w:rsidRDefault="00367511" w:rsidP="00367511">
      <w:pPr>
        <w:jc w:val="right"/>
      </w:pPr>
      <w:r>
        <w:rPr>
          <w:noProof/>
        </w:rPr>
        <w:lastRenderedPageBreak/>
        <w:drawing>
          <wp:inline distT="0" distB="0" distL="0" distR="0">
            <wp:extent cx="3286125" cy="2143125"/>
            <wp:effectExtent l="19050" t="0" r="9525" b="0"/>
            <wp:docPr id="10" name="Рисунок 10" descr="C:\Users\Администратор\Desktop\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ger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11" w:rsidRDefault="00367511" w:rsidP="00367511"/>
    <w:p w:rsidR="00367511" w:rsidRDefault="00F77D4B" w:rsidP="00367511">
      <w:pPr>
        <w:rPr>
          <w:b/>
          <w:color w:val="7030A0"/>
          <w:sz w:val="32"/>
        </w:rPr>
      </w:pPr>
      <w:r>
        <w:rPr>
          <w:b/>
          <w:color w:val="7030A0"/>
          <w:sz w:val="32"/>
        </w:rPr>
        <w:t xml:space="preserve">       </w:t>
      </w:r>
      <w:r w:rsidR="00367511">
        <w:rPr>
          <w:b/>
          <w:color w:val="7030A0"/>
          <w:sz w:val="32"/>
        </w:rPr>
        <w:t>Создание в школе условий для развития личности ребенка – это значит создание усл</w:t>
      </w:r>
      <w:r w:rsidR="005232A1">
        <w:rPr>
          <w:b/>
          <w:color w:val="7030A0"/>
          <w:sz w:val="32"/>
        </w:rPr>
        <w:t>овий для решения каждой личностью четырех задач на каждом возрастном этапе своей жизни:</w:t>
      </w:r>
    </w:p>
    <w:p w:rsidR="005232A1" w:rsidRDefault="005232A1" w:rsidP="00367511">
      <w:pPr>
        <w:rPr>
          <w:b/>
          <w:color w:val="7030A0"/>
          <w:sz w:val="32"/>
        </w:rPr>
      </w:pPr>
    </w:p>
    <w:p w:rsidR="005232A1" w:rsidRDefault="005232A1" w:rsidP="00367511">
      <w:pPr>
        <w:rPr>
          <w:b/>
          <w:color w:val="7030A0"/>
          <w:sz w:val="32"/>
        </w:rPr>
      </w:pPr>
      <w:r w:rsidRPr="005232A1">
        <w:rPr>
          <w:b/>
          <w:noProof/>
          <w:color w:val="7030A0"/>
          <w:sz w:val="32"/>
        </w:rPr>
        <w:drawing>
          <wp:inline distT="0" distB="0" distL="0" distR="0">
            <wp:extent cx="6480175" cy="4848609"/>
            <wp:effectExtent l="76200" t="0" r="53975" b="0"/>
            <wp:docPr id="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5232A1" w:rsidRDefault="005232A1" w:rsidP="00367511">
      <w:pPr>
        <w:rPr>
          <w:b/>
          <w:color w:val="7030A0"/>
          <w:sz w:val="32"/>
        </w:rPr>
      </w:pPr>
    </w:p>
    <w:p w:rsidR="001B3C60" w:rsidRDefault="001B3C60" w:rsidP="005232A1">
      <w:pPr>
        <w:jc w:val="center"/>
        <w:rPr>
          <w:b/>
          <w:i/>
          <w:color w:val="7030A0"/>
          <w:sz w:val="36"/>
        </w:rPr>
      </w:pPr>
    </w:p>
    <w:p w:rsidR="001B3C60" w:rsidRDefault="005232A1" w:rsidP="001B3C60">
      <w:pPr>
        <w:jc w:val="center"/>
        <w:rPr>
          <w:b/>
          <w:i/>
          <w:color w:val="7030A0"/>
          <w:sz w:val="36"/>
        </w:rPr>
      </w:pPr>
      <w:r>
        <w:rPr>
          <w:noProof/>
          <w:color w:val="7030A0"/>
          <w:sz w:val="32"/>
        </w:rPr>
        <w:drawing>
          <wp:anchor distT="0" distB="0" distL="114300" distR="114300" simplePos="0" relativeHeight="251668480" behindDoc="0" locked="0" layoutInCell="1" allowOverlap="1">
            <wp:simplePos x="561975" y="361950"/>
            <wp:positionH relativeFrom="margin">
              <wp:align>left</wp:align>
            </wp:positionH>
            <wp:positionV relativeFrom="margin">
              <wp:align>top</wp:align>
            </wp:positionV>
            <wp:extent cx="2505075" cy="2124075"/>
            <wp:effectExtent l="19050" t="0" r="9525" b="0"/>
            <wp:wrapSquare wrapText="bothSides"/>
            <wp:docPr id="11" name="Рисунок 11" descr="C:\Users\Администратор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2A1">
        <w:rPr>
          <w:b/>
          <w:i/>
          <w:color w:val="7030A0"/>
          <w:sz w:val="36"/>
        </w:rPr>
        <w:t>Система духовно – нравственного развития и воспитания направлена на организацию нравственного уклада классной жизни и реализации по нескольким направлениям:</w:t>
      </w:r>
    </w:p>
    <w:p w:rsidR="001B3C60" w:rsidRDefault="001B3C60" w:rsidP="005232A1">
      <w:pPr>
        <w:jc w:val="center"/>
        <w:rPr>
          <w:b/>
          <w:i/>
          <w:color w:val="7030A0"/>
          <w:sz w:val="36"/>
        </w:rPr>
      </w:pPr>
    </w:p>
    <w:p w:rsidR="001B3C60" w:rsidRDefault="001B3C60" w:rsidP="005232A1">
      <w:pPr>
        <w:jc w:val="center"/>
        <w:rPr>
          <w:color w:val="7030A0"/>
          <w:sz w:val="36"/>
        </w:rPr>
      </w:pPr>
    </w:p>
    <w:p w:rsidR="001B3C60" w:rsidRDefault="001B3C60" w:rsidP="005232A1">
      <w:pPr>
        <w:jc w:val="center"/>
        <w:rPr>
          <w:color w:val="7030A0"/>
          <w:sz w:val="32"/>
        </w:rPr>
      </w:pPr>
      <w:r>
        <w:rPr>
          <w:noProof/>
          <w:color w:val="7030A0"/>
          <w:sz w:val="32"/>
        </w:rPr>
        <w:drawing>
          <wp:inline distT="0" distB="0" distL="0" distR="0">
            <wp:extent cx="6753225" cy="6438900"/>
            <wp:effectExtent l="114300" t="0" r="10477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1B244F" w:rsidRDefault="001B244F" w:rsidP="009F40F1">
      <w:pPr>
        <w:rPr>
          <w:color w:val="7030A0"/>
          <w:sz w:val="32"/>
        </w:rPr>
      </w:pPr>
    </w:p>
    <w:p w:rsidR="009F40F1" w:rsidRDefault="000728AE" w:rsidP="009F40F1">
      <w:pPr>
        <w:rPr>
          <w:noProof/>
          <w:color w:val="7030A0"/>
          <w:sz w:val="32"/>
        </w:rPr>
      </w:pPr>
      <w:r>
        <w:rPr>
          <w:noProof/>
          <w:color w:val="7030A0"/>
          <w:sz w:val="32"/>
        </w:rPr>
        <w:t>Воспитательная работа в классе осуществляется с применением всех доступных образовательных и воспитательных технологий. Среди направлений этой работы можно выделить следующие:</w:t>
      </w:r>
    </w:p>
    <w:p w:rsidR="000728AE" w:rsidRPr="001B244F" w:rsidRDefault="000728AE" w:rsidP="000728AE">
      <w:pPr>
        <w:pStyle w:val="a9"/>
        <w:numPr>
          <w:ilvl w:val="0"/>
          <w:numId w:val="1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>внеурочная деятельность по предметам;</w:t>
      </w:r>
    </w:p>
    <w:p w:rsidR="000728AE" w:rsidRPr="001B244F" w:rsidRDefault="000728AE" w:rsidP="000728AE">
      <w:pPr>
        <w:pStyle w:val="a9"/>
        <w:numPr>
          <w:ilvl w:val="0"/>
          <w:numId w:val="1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художественно – эстетическое воспитание и развитие;</w:t>
      </w:r>
    </w:p>
    <w:p w:rsidR="000728AE" w:rsidRPr="001B244F" w:rsidRDefault="000728AE" w:rsidP="000728AE">
      <w:pPr>
        <w:pStyle w:val="a9"/>
        <w:numPr>
          <w:ilvl w:val="0"/>
          <w:numId w:val="1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спортивно – оздоровительная работа;</w:t>
      </w:r>
    </w:p>
    <w:p w:rsidR="000728AE" w:rsidRPr="001B244F" w:rsidRDefault="000728AE" w:rsidP="000728AE">
      <w:pPr>
        <w:pStyle w:val="a9"/>
        <w:numPr>
          <w:ilvl w:val="0"/>
          <w:numId w:val="1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экскурсионно – краеведческая работа.</w:t>
      </w:r>
    </w:p>
    <w:p w:rsidR="000728AE" w:rsidRDefault="000728AE" w:rsidP="000728AE">
      <w:pPr>
        <w:rPr>
          <w:color w:val="7030A0"/>
          <w:sz w:val="32"/>
        </w:rPr>
      </w:pPr>
      <w:r>
        <w:rPr>
          <w:color w:val="7030A0"/>
          <w:sz w:val="32"/>
        </w:rPr>
        <w:t xml:space="preserve">        Технологии воспитательной работы в классе:</w:t>
      </w:r>
    </w:p>
    <w:p w:rsidR="000728AE" w:rsidRPr="001B244F" w:rsidRDefault="0061420A" w:rsidP="0061420A">
      <w:pPr>
        <w:pStyle w:val="a9"/>
        <w:numPr>
          <w:ilvl w:val="0"/>
          <w:numId w:val="6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>технология коллективного творческого дела (КТД);</w:t>
      </w:r>
    </w:p>
    <w:p w:rsidR="0061420A" w:rsidRPr="001B244F" w:rsidRDefault="0061420A" w:rsidP="0061420A">
      <w:pPr>
        <w:pStyle w:val="a9"/>
        <w:numPr>
          <w:ilvl w:val="0"/>
          <w:numId w:val="6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технология системного подхода воспитания;</w:t>
      </w:r>
    </w:p>
    <w:p w:rsidR="0061420A" w:rsidRPr="001B244F" w:rsidRDefault="0061420A" w:rsidP="0061420A">
      <w:pPr>
        <w:pStyle w:val="a9"/>
        <w:numPr>
          <w:ilvl w:val="0"/>
          <w:numId w:val="6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технология личностно – ориентированного воспитания;</w:t>
      </w:r>
    </w:p>
    <w:p w:rsidR="0061420A" w:rsidRPr="001B244F" w:rsidRDefault="0061420A" w:rsidP="0061420A">
      <w:pPr>
        <w:pStyle w:val="a9"/>
        <w:numPr>
          <w:ilvl w:val="0"/>
          <w:numId w:val="6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технология самоуправления;</w:t>
      </w:r>
    </w:p>
    <w:p w:rsidR="0061420A" w:rsidRPr="001B244F" w:rsidRDefault="0061420A" w:rsidP="0061420A">
      <w:pPr>
        <w:pStyle w:val="a9"/>
        <w:numPr>
          <w:ilvl w:val="0"/>
          <w:numId w:val="6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использование ИКТ;</w:t>
      </w:r>
    </w:p>
    <w:p w:rsidR="0061420A" w:rsidRPr="001B244F" w:rsidRDefault="0061420A" w:rsidP="0061420A">
      <w:pPr>
        <w:pStyle w:val="a9"/>
        <w:numPr>
          <w:ilvl w:val="0"/>
          <w:numId w:val="6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игровые технологии.</w:t>
      </w:r>
    </w:p>
    <w:p w:rsidR="0061420A" w:rsidRDefault="0061420A" w:rsidP="0061420A">
      <w:pPr>
        <w:rPr>
          <w:color w:val="7030A0"/>
          <w:sz w:val="32"/>
        </w:rPr>
      </w:pPr>
      <w:r>
        <w:rPr>
          <w:color w:val="7030A0"/>
          <w:sz w:val="32"/>
        </w:rPr>
        <w:t xml:space="preserve">         Опираясь на коллективные потребности учащихся класса, их родителей и учителей, выявленных в процессе проведения разнообразных микроисследований, коллектив класса определил следующую системообразующую деятельность:</w:t>
      </w:r>
    </w:p>
    <w:p w:rsidR="0061420A" w:rsidRPr="001B244F" w:rsidRDefault="001B244F" w:rsidP="0061420A">
      <w:pPr>
        <w:pStyle w:val="a9"/>
        <w:numPr>
          <w:ilvl w:val="0"/>
          <w:numId w:val="7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>р</w:t>
      </w:r>
      <w:r w:rsidR="0061420A" w:rsidRPr="001B244F">
        <w:rPr>
          <w:i/>
          <w:color w:val="7030A0"/>
          <w:sz w:val="32"/>
        </w:rPr>
        <w:t>азвитие классного самоуправления (Управленческий совет класса);</w:t>
      </w:r>
    </w:p>
    <w:p w:rsidR="0061420A" w:rsidRPr="001B244F" w:rsidRDefault="001B244F" w:rsidP="0061420A">
      <w:pPr>
        <w:pStyle w:val="a9"/>
        <w:numPr>
          <w:ilvl w:val="0"/>
          <w:numId w:val="7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>с</w:t>
      </w:r>
      <w:r w:rsidR="0061420A" w:rsidRPr="001B244F">
        <w:rPr>
          <w:i/>
          <w:color w:val="7030A0"/>
          <w:sz w:val="32"/>
        </w:rPr>
        <w:t>оздание своих классных традиций, организация творческих дел (КТД), объединяющих детей и взрослых;</w:t>
      </w:r>
    </w:p>
    <w:p w:rsidR="0061420A" w:rsidRPr="001B244F" w:rsidRDefault="001B244F" w:rsidP="0061420A">
      <w:pPr>
        <w:pStyle w:val="a9"/>
        <w:numPr>
          <w:ilvl w:val="0"/>
          <w:numId w:val="7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сотрудничество с родителями;</w:t>
      </w:r>
    </w:p>
    <w:p w:rsidR="001B244F" w:rsidRPr="001B244F" w:rsidRDefault="001B244F" w:rsidP="0061420A">
      <w:pPr>
        <w:pStyle w:val="a9"/>
        <w:numPr>
          <w:ilvl w:val="0"/>
          <w:numId w:val="7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сотрудничество с педагогом – организатором по ДНВ;</w:t>
      </w:r>
    </w:p>
    <w:p w:rsidR="001B244F" w:rsidRPr="001B244F" w:rsidRDefault="001B244F" w:rsidP="0061420A">
      <w:pPr>
        <w:pStyle w:val="a9"/>
        <w:numPr>
          <w:ilvl w:val="0"/>
          <w:numId w:val="7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сотрудничество с педагогом – психологом;</w:t>
      </w:r>
    </w:p>
    <w:p w:rsidR="001B244F" w:rsidRDefault="001B244F" w:rsidP="0061420A">
      <w:pPr>
        <w:pStyle w:val="a9"/>
        <w:numPr>
          <w:ilvl w:val="0"/>
          <w:numId w:val="7"/>
        </w:numPr>
        <w:rPr>
          <w:i/>
          <w:color w:val="7030A0"/>
          <w:sz w:val="32"/>
        </w:rPr>
      </w:pPr>
      <w:r w:rsidRPr="001B244F">
        <w:rPr>
          <w:i/>
          <w:color w:val="7030A0"/>
          <w:sz w:val="32"/>
        </w:rPr>
        <w:t xml:space="preserve"> сотрудничество с учителями – предметниками.</w:t>
      </w:r>
    </w:p>
    <w:p w:rsidR="001B244F" w:rsidRDefault="001B244F" w:rsidP="001B244F">
      <w:pPr>
        <w:rPr>
          <w:i/>
          <w:color w:val="7030A0"/>
          <w:sz w:val="32"/>
        </w:rPr>
      </w:pPr>
    </w:p>
    <w:p w:rsidR="001B244F" w:rsidRDefault="001B244F" w:rsidP="001B244F">
      <w:pPr>
        <w:rPr>
          <w:i/>
          <w:color w:val="7030A0"/>
          <w:sz w:val="32"/>
        </w:rPr>
      </w:pPr>
    </w:p>
    <w:p w:rsidR="001B244F" w:rsidRDefault="001B244F" w:rsidP="001B244F">
      <w:pPr>
        <w:rPr>
          <w:color w:val="7030A0"/>
          <w:sz w:val="32"/>
        </w:rPr>
      </w:pPr>
      <w:r>
        <w:rPr>
          <w:noProof/>
          <w:color w:val="7030A0"/>
          <w:sz w:val="32"/>
        </w:rPr>
        <w:lastRenderedPageBreak/>
        <w:drawing>
          <wp:inline distT="0" distB="0" distL="0" distR="0">
            <wp:extent cx="6477000" cy="3695700"/>
            <wp:effectExtent l="19050" t="0" r="0" b="0"/>
            <wp:docPr id="13" name="Рисунок 13" descr="C:\Users\Администратор\Desktop\1838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83803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44F" w:rsidRDefault="000748AB" w:rsidP="001B244F">
      <w:pPr>
        <w:rPr>
          <w:color w:val="244061" w:themeColor="accent1" w:themeShade="80"/>
          <w:sz w:val="32"/>
        </w:rPr>
      </w:pPr>
      <w:r>
        <w:rPr>
          <w:noProof/>
          <w:color w:val="244061" w:themeColor="accent1" w:themeShade="80"/>
          <w:sz w:val="32"/>
        </w:rPr>
        <w:pict>
          <v:shape id="_x0000_s1038" type="#_x0000_t98" style="position:absolute;margin-left:6.2pt;margin-top:9.65pt;width:493.5pt;height:138.75pt;z-index:2516695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1B244F" w:rsidRPr="001B244F" w:rsidRDefault="001B244F" w:rsidP="001B244F">
                  <w:pPr>
                    <w:jc w:val="center"/>
                    <w:rPr>
                      <w:b/>
                      <w:color w:val="244061" w:themeColor="accent1" w:themeShade="80"/>
                      <w:sz w:val="32"/>
                    </w:rPr>
                  </w:pPr>
                  <w:r w:rsidRPr="001B244F">
                    <w:rPr>
                      <w:b/>
                      <w:color w:val="244061" w:themeColor="accent1" w:themeShade="80"/>
                      <w:sz w:val="32"/>
                    </w:rPr>
                    <w:t>Воспитательная система включает в себя три взаимосвязанных блока, способствующих удовлетворению разнообразных потребностей школьников и формированию ключевых компетентностей:</w:t>
                  </w:r>
                </w:p>
              </w:txbxContent>
            </v:textbox>
          </v:shape>
        </w:pict>
      </w:r>
    </w:p>
    <w:p w:rsidR="001B244F" w:rsidRPr="001B244F" w:rsidRDefault="001B244F" w:rsidP="001B244F">
      <w:pPr>
        <w:rPr>
          <w:sz w:val="32"/>
        </w:rPr>
      </w:pPr>
    </w:p>
    <w:p w:rsidR="001B244F" w:rsidRDefault="001B244F" w:rsidP="001B244F">
      <w:pPr>
        <w:rPr>
          <w:sz w:val="32"/>
        </w:rPr>
      </w:pPr>
    </w:p>
    <w:p w:rsidR="001B244F" w:rsidRDefault="001B244F" w:rsidP="001B244F">
      <w:pPr>
        <w:jc w:val="right"/>
        <w:rPr>
          <w:sz w:val="32"/>
        </w:rPr>
      </w:pPr>
    </w:p>
    <w:p w:rsidR="001B244F" w:rsidRDefault="001B244F" w:rsidP="001B244F">
      <w:pPr>
        <w:jc w:val="right"/>
        <w:rPr>
          <w:sz w:val="32"/>
        </w:rPr>
      </w:pPr>
    </w:p>
    <w:p w:rsidR="001B244F" w:rsidRDefault="000748AB" w:rsidP="001B244F">
      <w:pPr>
        <w:rPr>
          <w:sz w:val="32"/>
        </w:rPr>
      </w:pPr>
      <w:r>
        <w:rPr>
          <w:noProof/>
          <w:sz w:val="32"/>
        </w:rPr>
        <w:pict>
          <v:shape id="_x0000_s1042" type="#_x0000_t97" style="position:absolute;margin-left:351.2pt;margin-top:25.1pt;width:182.25pt;height:240.75pt;z-index:2516725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5128B" w:rsidRDefault="0065128B"/>
                <w:p w:rsidR="0065128B" w:rsidRDefault="0065128B"/>
                <w:p w:rsidR="0065128B" w:rsidRPr="0065128B" w:rsidRDefault="0065128B" w:rsidP="0065128B">
                  <w:pPr>
                    <w:jc w:val="center"/>
                    <w:rPr>
                      <w:b/>
                      <w:i/>
                      <w:color w:val="244061" w:themeColor="accent1" w:themeShade="80"/>
                      <w:sz w:val="36"/>
                    </w:rPr>
                  </w:pPr>
                  <w:r w:rsidRPr="0065128B">
                    <w:rPr>
                      <w:b/>
                      <w:i/>
                      <w:color w:val="244061" w:themeColor="accent1" w:themeShade="80"/>
                      <w:sz w:val="36"/>
                    </w:rPr>
                    <w:t>Внешкольная деятельность.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41" type="#_x0000_t97" style="position:absolute;margin-left:169.7pt;margin-top:25.1pt;width:181.5pt;height:240.75pt;z-index:2516715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5128B" w:rsidRDefault="0065128B"/>
                <w:p w:rsidR="0065128B" w:rsidRDefault="0065128B" w:rsidP="0065128B">
                  <w:pPr>
                    <w:jc w:val="center"/>
                    <w:rPr>
                      <w:b/>
                      <w:i/>
                      <w:color w:val="244061" w:themeColor="accent1" w:themeShade="80"/>
                      <w:sz w:val="36"/>
                    </w:rPr>
                  </w:pPr>
                </w:p>
                <w:p w:rsidR="0065128B" w:rsidRPr="0065128B" w:rsidRDefault="0065128B" w:rsidP="0065128B">
                  <w:pPr>
                    <w:jc w:val="center"/>
                    <w:rPr>
                      <w:b/>
                      <w:i/>
                      <w:color w:val="244061" w:themeColor="accent1" w:themeShade="80"/>
                      <w:sz w:val="28"/>
                    </w:rPr>
                  </w:pPr>
                  <w:r w:rsidRPr="0065128B">
                    <w:rPr>
                      <w:b/>
                      <w:i/>
                      <w:color w:val="244061" w:themeColor="accent1" w:themeShade="80"/>
                      <w:sz w:val="36"/>
                    </w:rPr>
                    <w:t>Внеурочная деятельность.</w:t>
                  </w:r>
                </w:p>
              </w:txbxContent>
            </v:textbox>
          </v:shape>
        </w:pict>
      </w:r>
      <w:r>
        <w:rPr>
          <w:noProof/>
          <w:sz w:val="32"/>
        </w:rPr>
        <w:pict>
          <v:shape id="_x0000_s1039" type="#_x0000_t97" style="position:absolute;margin-left:-33.55pt;margin-top:25.1pt;width:191.25pt;height:245.25pt;z-index:2516705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5128B" w:rsidRDefault="0065128B">
                  <w:pPr>
                    <w:rPr>
                      <w:color w:val="244061" w:themeColor="accent1" w:themeShade="80"/>
                      <w:sz w:val="28"/>
                    </w:rPr>
                  </w:pPr>
                </w:p>
                <w:p w:rsidR="0065128B" w:rsidRPr="0065128B" w:rsidRDefault="0065128B" w:rsidP="0065128B">
                  <w:pPr>
                    <w:jc w:val="center"/>
                    <w:rPr>
                      <w:b/>
                      <w:i/>
                      <w:color w:val="244061" w:themeColor="accent1" w:themeShade="80"/>
                      <w:sz w:val="32"/>
                    </w:rPr>
                  </w:pPr>
                  <w:r w:rsidRPr="0065128B">
                    <w:rPr>
                      <w:b/>
                      <w:i/>
                      <w:color w:val="244061" w:themeColor="accent1" w:themeShade="80"/>
                      <w:sz w:val="32"/>
                    </w:rPr>
                    <w:t>Воспитательная работа в процессе обучения.</w:t>
                  </w:r>
                </w:p>
              </w:txbxContent>
            </v:textbox>
          </v:shape>
        </w:pict>
      </w:r>
    </w:p>
    <w:p w:rsidR="0065128B" w:rsidRDefault="0065128B" w:rsidP="0065128B">
      <w:pPr>
        <w:rPr>
          <w:sz w:val="32"/>
        </w:rPr>
      </w:pPr>
    </w:p>
    <w:p w:rsidR="0065128B" w:rsidRPr="0065128B" w:rsidRDefault="0065128B" w:rsidP="0065128B">
      <w:pPr>
        <w:rPr>
          <w:sz w:val="32"/>
        </w:rPr>
      </w:pPr>
    </w:p>
    <w:p w:rsidR="0065128B" w:rsidRPr="0065128B" w:rsidRDefault="0065128B" w:rsidP="0065128B">
      <w:pPr>
        <w:rPr>
          <w:sz w:val="32"/>
        </w:rPr>
      </w:pPr>
    </w:p>
    <w:p w:rsidR="0065128B" w:rsidRPr="0065128B" w:rsidRDefault="0065128B" w:rsidP="0065128B">
      <w:pPr>
        <w:rPr>
          <w:sz w:val="32"/>
        </w:rPr>
      </w:pPr>
    </w:p>
    <w:p w:rsidR="0065128B" w:rsidRPr="0065128B" w:rsidRDefault="0065128B" w:rsidP="0065128B">
      <w:pPr>
        <w:rPr>
          <w:sz w:val="32"/>
        </w:rPr>
      </w:pPr>
    </w:p>
    <w:p w:rsidR="0065128B" w:rsidRDefault="0065128B" w:rsidP="0065128B">
      <w:pPr>
        <w:rPr>
          <w:sz w:val="32"/>
        </w:rPr>
      </w:pPr>
    </w:p>
    <w:p w:rsidR="001B244F" w:rsidRDefault="001B244F" w:rsidP="0065128B">
      <w:pPr>
        <w:jc w:val="right"/>
        <w:rPr>
          <w:sz w:val="32"/>
        </w:rPr>
      </w:pPr>
    </w:p>
    <w:p w:rsidR="0065128B" w:rsidRDefault="0065128B" w:rsidP="0065128B">
      <w:pPr>
        <w:jc w:val="right"/>
        <w:rPr>
          <w:sz w:val="32"/>
        </w:rPr>
      </w:pPr>
    </w:p>
    <w:p w:rsidR="0065128B" w:rsidRDefault="000748AB" w:rsidP="0065128B">
      <w:pPr>
        <w:jc w:val="center"/>
      </w:pPr>
      <w: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4" type="#_x0000_t138" style="width:415.5pt;height:76.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Наш девиз:"/>
          </v:shape>
        </w:pict>
      </w:r>
    </w:p>
    <w:p w:rsidR="0065128B" w:rsidRDefault="0065128B" w:rsidP="0065128B">
      <w:pPr>
        <w:jc w:val="center"/>
      </w:pPr>
    </w:p>
    <w:p w:rsidR="0065128B" w:rsidRDefault="0065128B" w:rsidP="0065128B">
      <w:pPr>
        <w:jc w:val="center"/>
      </w:pPr>
    </w:p>
    <w:p w:rsidR="0065128B" w:rsidRPr="0065128B" w:rsidRDefault="000748AB" w:rsidP="0065128B">
      <w:r>
        <w:pict>
          <v:shape id="_x0000_i1035" type="#_x0000_t136" style="width:510pt;height:209.25pt" fillcolor="#06c" strokecolor="#9cf" strokeweight="1.5pt">
            <v:shadow on="t" color="#900"/>
            <v:textpath style="font-family:&quot;Impact&quot;;v-text-kern:t" trim="t" fitpath="t" string="&quot; Гореть  самим  и&#10; зажигать  других &quot;"/>
          </v:shape>
        </w:pict>
      </w:r>
    </w:p>
    <w:p w:rsidR="0065128B" w:rsidRDefault="0065128B" w:rsidP="0065128B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467475" cy="4848225"/>
            <wp:effectExtent l="19050" t="0" r="9525" b="0"/>
            <wp:docPr id="18" name="Рисунок 18" descr="C:\Users\Администратор\Desktop\SDC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SDC10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28B" w:rsidRDefault="0065128B" w:rsidP="0065128B">
      <w:pPr>
        <w:rPr>
          <w:sz w:val="32"/>
        </w:rPr>
      </w:pPr>
    </w:p>
    <w:p w:rsidR="00715FD9" w:rsidRDefault="00715FD9" w:rsidP="00715FD9">
      <w:pPr>
        <w:jc w:val="center"/>
        <w:rPr>
          <w:b/>
          <w:i/>
          <w:color w:val="C00000"/>
          <w:sz w:val="40"/>
        </w:rPr>
      </w:pPr>
      <w:r w:rsidRPr="00715FD9">
        <w:rPr>
          <w:b/>
          <w:i/>
          <w:color w:val="C00000"/>
          <w:sz w:val="40"/>
        </w:rPr>
        <w:t>Конечная цель всякого воспитания –  воспитание самостоятельности посредством самодеятельности.</w:t>
      </w:r>
    </w:p>
    <w:p w:rsidR="00715FD9" w:rsidRDefault="00715FD9" w:rsidP="00715FD9">
      <w:pPr>
        <w:jc w:val="center"/>
        <w:rPr>
          <w:b/>
          <w:i/>
          <w:color w:val="C00000"/>
          <w:sz w:val="40"/>
        </w:rPr>
      </w:pPr>
    </w:p>
    <w:p w:rsidR="00715FD9" w:rsidRPr="00715FD9" w:rsidRDefault="00715FD9" w:rsidP="00715FD9">
      <w:pPr>
        <w:jc w:val="center"/>
        <w:rPr>
          <w:b/>
          <w:i/>
          <w:color w:val="C00000"/>
          <w:sz w:val="40"/>
        </w:rPr>
      </w:pPr>
    </w:p>
    <w:p w:rsidR="00715FD9" w:rsidRDefault="00715FD9" w:rsidP="0065128B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3600" behindDoc="0" locked="0" layoutInCell="1" allowOverlap="1">
            <wp:simplePos x="561975" y="771525"/>
            <wp:positionH relativeFrom="margin">
              <wp:align>left</wp:align>
            </wp:positionH>
            <wp:positionV relativeFrom="margin">
              <wp:align>top</wp:align>
            </wp:positionV>
            <wp:extent cx="3038475" cy="2352675"/>
            <wp:effectExtent l="19050" t="0" r="9525" b="0"/>
            <wp:wrapSquare wrapText="bothSides"/>
            <wp:docPr id="20" name="Рисунок 20" descr="C:\Users\Администратор\Desktop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FD9" w:rsidRDefault="00715FD9" w:rsidP="0065128B">
      <w:pPr>
        <w:rPr>
          <w:sz w:val="32"/>
        </w:rPr>
      </w:pPr>
      <w:r w:rsidRPr="00715FD9">
        <w:rPr>
          <w:noProof/>
          <w:sz w:val="32"/>
        </w:rPr>
        <w:drawing>
          <wp:inline distT="0" distB="0" distL="0" distR="0">
            <wp:extent cx="6153150" cy="3562350"/>
            <wp:effectExtent l="133350" t="95250" r="342900" b="304800"/>
            <wp:docPr id="15" name="Рисунок 13" descr="F:\Анжелика\17062_html_3c71b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нжелика\17062_html_3c71b68f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715FD9" w:rsidRDefault="00715FD9" w:rsidP="0065128B">
      <w:pPr>
        <w:rPr>
          <w:sz w:val="32"/>
        </w:rPr>
      </w:pPr>
    </w:p>
    <w:p w:rsidR="00715FD9" w:rsidRPr="0065128B" w:rsidRDefault="00715FD9" w:rsidP="0065128B">
      <w:pPr>
        <w:rPr>
          <w:sz w:val="32"/>
        </w:rPr>
      </w:pPr>
    </w:p>
    <w:sectPr w:rsidR="00715FD9" w:rsidRPr="0065128B" w:rsidSect="001A3274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3F9" w:rsidRDefault="007F23F9" w:rsidP="009F40F1">
      <w:pPr>
        <w:spacing w:after="0" w:line="240" w:lineRule="auto"/>
      </w:pPr>
      <w:r>
        <w:separator/>
      </w:r>
    </w:p>
  </w:endnote>
  <w:endnote w:type="continuationSeparator" w:id="1">
    <w:p w:rsidR="007F23F9" w:rsidRDefault="007F23F9" w:rsidP="009F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3F9" w:rsidRDefault="007F23F9" w:rsidP="009F40F1">
      <w:pPr>
        <w:spacing w:after="0" w:line="240" w:lineRule="auto"/>
      </w:pPr>
      <w:r>
        <w:separator/>
      </w:r>
    </w:p>
  </w:footnote>
  <w:footnote w:type="continuationSeparator" w:id="1">
    <w:p w:rsidR="007F23F9" w:rsidRDefault="007F23F9" w:rsidP="009F4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6A"/>
      </v:shape>
    </w:pict>
  </w:numPicBullet>
  <w:numPicBullet w:numPicBulletId="1">
    <w:pict>
      <v:shape id="_x0000_i1027" type="#_x0000_t75" style="width:11.25pt;height:11.25pt" o:bullet="t">
        <v:imagedata r:id="rId2" o:title="BD14752_"/>
      </v:shape>
    </w:pict>
  </w:numPicBullet>
  <w:numPicBullet w:numPicBulletId="2">
    <w:pict>
      <v:shape id="_x0000_i1028" type="#_x0000_t75" style="width:11.25pt;height:11.25pt" o:bullet="t">
        <v:imagedata r:id="rId3" o:title="BD10253_"/>
        <o:lock v:ext="edit" cropping="t"/>
      </v:shape>
    </w:pict>
  </w:numPicBullet>
  <w:numPicBullet w:numPicBulletId="3">
    <w:pict>
      <v:shape id="_x0000_i1029" type="#_x0000_t75" style="width:11.25pt;height:11.25pt" o:bullet="t">
        <v:imagedata r:id="rId4" o:title="BD10264_"/>
      </v:shape>
    </w:pict>
  </w:numPicBullet>
  <w:numPicBullet w:numPicBulletId="4">
    <w:pict>
      <v:shape id="_x0000_i1030" type="#_x0000_t75" style="width:11.25pt;height:11.25pt" o:bullet="t">
        <v:imagedata r:id="rId5" o:title="BD10297_"/>
      </v:shape>
    </w:pict>
  </w:numPicBullet>
  <w:numPicBullet w:numPicBulletId="5">
    <w:pict>
      <v:shape id="_x0000_i1031" type="#_x0000_t75" style="width:9pt;height:9pt" o:bullet="t">
        <v:imagedata r:id="rId6" o:title="BD10299_"/>
      </v:shape>
    </w:pict>
  </w:numPicBullet>
  <w:numPicBullet w:numPicBulletId="6">
    <w:pict>
      <v:shape id="_x0000_i1032" type="#_x0000_t75" style="width:9.75pt;height:9.75pt" o:bullet="t">
        <v:imagedata r:id="rId7" o:title="BD21298_"/>
      </v:shape>
    </w:pict>
  </w:numPicBullet>
  <w:abstractNum w:abstractNumId="0">
    <w:nsid w:val="08BD72D1"/>
    <w:multiLevelType w:val="hybridMultilevel"/>
    <w:tmpl w:val="11729406"/>
    <w:lvl w:ilvl="0" w:tplc="04190009">
      <w:start w:val="1"/>
      <w:numFmt w:val="bullet"/>
      <w:lvlText w:val=""/>
      <w:lvlJc w:val="left"/>
      <w:pPr>
        <w:ind w:left="20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">
    <w:nsid w:val="21F15E38"/>
    <w:multiLevelType w:val="hybridMultilevel"/>
    <w:tmpl w:val="98D83C64"/>
    <w:lvl w:ilvl="0" w:tplc="08A28278">
      <w:start w:val="1"/>
      <w:numFmt w:val="bullet"/>
      <w:lvlText w:val=""/>
      <w:lvlPicBulletId w:val="2"/>
      <w:lvlJc w:val="left"/>
      <w:pPr>
        <w:ind w:left="22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">
    <w:nsid w:val="38234515"/>
    <w:multiLevelType w:val="hybridMultilevel"/>
    <w:tmpl w:val="02EECDA8"/>
    <w:lvl w:ilvl="0" w:tplc="04190007">
      <w:start w:val="1"/>
      <w:numFmt w:val="bullet"/>
      <w:lvlText w:val=""/>
      <w:lvlPicBulletId w:val="0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">
    <w:nsid w:val="3F9F71AD"/>
    <w:multiLevelType w:val="hybridMultilevel"/>
    <w:tmpl w:val="42122EC0"/>
    <w:lvl w:ilvl="0" w:tplc="6F766820">
      <w:start w:val="1"/>
      <w:numFmt w:val="bullet"/>
      <w:lvlText w:val=""/>
      <w:lvlPicBulletId w:val="4"/>
      <w:lvlJc w:val="left"/>
      <w:pPr>
        <w:ind w:left="1515" w:hanging="360"/>
      </w:pPr>
      <w:rPr>
        <w:rFonts w:ascii="Symbol" w:hAnsi="Symbol" w:hint="default"/>
        <w:color w:val="auto"/>
      </w:rPr>
    </w:lvl>
    <w:lvl w:ilvl="1" w:tplc="6F766820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4707BA"/>
    <w:multiLevelType w:val="hybridMultilevel"/>
    <w:tmpl w:val="11E039B4"/>
    <w:lvl w:ilvl="0" w:tplc="E87207EE">
      <w:start w:val="1"/>
      <w:numFmt w:val="bullet"/>
      <w:lvlText w:val=""/>
      <w:lvlPicBulletId w:val="3"/>
      <w:lvlJc w:val="left"/>
      <w:pPr>
        <w:ind w:left="508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12306E"/>
    <w:multiLevelType w:val="hybridMultilevel"/>
    <w:tmpl w:val="5F06C0C2"/>
    <w:lvl w:ilvl="0" w:tplc="69B4A522">
      <w:start w:val="1"/>
      <w:numFmt w:val="bullet"/>
      <w:lvlText w:val=""/>
      <w:lvlPicBulletId w:val="5"/>
      <w:lvlJc w:val="left"/>
      <w:pPr>
        <w:ind w:left="136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6E30AD"/>
    <w:multiLevelType w:val="hybridMultilevel"/>
    <w:tmpl w:val="21CC1A66"/>
    <w:lvl w:ilvl="0" w:tplc="7D3E2A9A">
      <w:start w:val="1"/>
      <w:numFmt w:val="bullet"/>
      <w:lvlText w:val=""/>
      <w:lvlPicBulletId w:val="6"/>
      <w:lvlJc w:val="left"/>
      <w:pPr>
        <w:ind w:left="325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B30817"/>
    <w:multiLevelType w:val="hybridMultilevel"/>
    <w:tmpl w:val="2A1E2BEE"/>
    <w:lvl w:ilvl="0" w:tplc="653AF2A8">
      <w:start w:val="1"/>
      <w:numFmt w:val="bullet"/>
      <w:lvlText w:val=""/>
      <w:lvlPicBulletId w:val="1"/>
      <w:lvlJc w:val="left"/>
      <w:pPr>
        <w:ind w:left="195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A2ABF"/>
    <w:multiLevelType w:val="hybridMultilevel"/>
    <w:tmpl w:val="48AE9F92"/>
    <w:lvl w:ilvl="0" w:tplc="08A28278">
      <w:start w:val="1"/>
      <w:numFmt w:val="bullet"/>
      <w:lvlText w:val=""/>
      <w:lvlPicBulletId w:val="2"/>
      <w:lvlJc w:val="left"/>
      <w:pPr>
        <w:ind w:left="35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35920"/>
    <w:multiLevelType w:val="hybridMultilevel"/>
    <w:tmpl w:val="E1BA2BF6"/>
    <w:lvl w:ilvl="0" w:tplc="E4DEC944">
      <w:start w:val="1"/>
      <w:numFmt w:val="bullet"/>
      <w:lvlText w:val=""/>
      <w:lvlPicBulletId w:val="1"/>
      <w:lvlJc w:val="left"/>
      <w:pPr>
        <w:ind w:left="193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F01CFD"/>
    <w:multiLevelType w:val="hybridMultilevel"/>
    <w:tmpl w:val="AFAA9F08"/>
    <w:lvl w:ilvl="0" w:tplc="04190009">
      <w:start w:val="1"/>
      <w:numFmt w:val="bullet"/>
      <w:lvlText w:val=""/>
      <w:lvlJc w:val="left"/>
      <w:pPr>
        <w:ind w:left="2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1">
    <w:nsid w:val="7AE91952"/>
    <w:multiLevelType w:val="hybridMultilevel"/>
    <w:tmpl w:val="2746335E"/>
    <w:lvl w:ilvl="0" w:tplc="7D3E2A9A">
      <w:start w:val="1"/>
      <w:numFmt w:val="bullet"/>
      <w:lvlText w:val=""/>
      <w:lvlPicBulletId w:val="6"/>
      <w:lvlJc w:val="left"/>
      <w:pPr>
        <w:ind w:left="22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4"/>
  </w:num>
  <w:num w:numId="5">
    <w:abstractNumId w:val="10"/>
  </w:num>
  <w:num w:numId="6">
    <w:abstractNumId w:val="0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3274"/>
    <w:rsid w:val="00001B39"/>
    <w:rsid w:val="000728AE"/>
    <w:rsid w:val="000748AB"/>
    <w:rsid w:val="001718B6"/>
    <w:rsid w:val="001A3274"/>
    <w:rsid w:val="001B244F"/>
    <w:rsid w:val="001B3C60"/>
    <w:rsid w:val="00217BFA"/>
    <w:rsid w:val="00367511"/>
    <w:rsid w:val="005232A1"/>
    <w:rsid w:val="00577324"/>
    <w:rsid w:val="00586B41"/>
    <w:rsid w:val="00593703"/>
    <w:rsid w:val="0061420A"/>
    <w:rsid w:val="0065128B"/>
    <w:rsid w:val="00715FD9"/>
    <w:rsid w:val="007F23F9"/>
    <w:rsid w:val="008F74FB"/>
    <w:rsid w:val="009A362E"/>
    <w:rsid w:val="009F40F1"/>
    <w:rsid w:val="00AE7EEF"/>
    <w:rsid w:val="00B421B6"/>
    <w:rsid w:val="00BA1484"/>
    <w:rsid w:val="00BB2968"/>
    <w:rsid w:val="00DB0C35"/>
    <w:rsid w:val="00E749DC"/>
    <w:rsid w:val="00EA70C6"/>
    <w:rsid w:val="00F50338"/>
    <w:rsid w:val="00F77D4B"/>
    <w:rsid w:val="00FB0643"/>
    <w:rsid w:val="00FE3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2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40F1"/>
  </w:style>
  <w:style w:type="paragraph" w:styleId="a7">
    <w:name w:val="footer"/>
    <w:basedOn w:val="a"/>
    <w:link w:val="a8"/>
    <w:uiPriority w:val="99"/>
    <w:semiHidden/>
    <w:unhideWhenUsed/>
    <w:rsid w:val="009F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40F1"/>
  </w:style>
  <w:style w:type="paragraph" w:styleId="a9">
    <w:name w:val="List Paragraph"/>
    <w:basedOn w:val="a"/>
    <w:uiPriority w:val="34"/>
    <w:qFormat/>
    <w:rsid w:val="000728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diagramColors" Target="diagrams/colors2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1.jpeg"/><Relationship Id="rId24" Type="http://schemas.openxmlformats.org/officeDocument/2006/relationships/diagramQuickStyle" Target="diagrams/quickStyle3.xml"/><Relationship Id="rId32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image" Target="media/image16.jpeg"/><Relationship Id="rId10" Type="http://schemas.openxmlformats.org/officeDocument/2006/relationships/image" Target="media/image10.jpeg"/><Relationship Id="rId19" Type="http://schemas.openxmlformats.org/officeDocument/2006/relationships/diagramQuickStyle" Target="diagrams/quickStyle2.xml"/><Relationship Id="rId31" Type="http://schemas.openxmlformats.org/officeDocument/2006/relationships/theme" Target="theme/theme1.xml"/><Relationship Id="rId4" Type="http://schemas.openxmlformats.org/officeDocument/2006/relationships/image" Target="media/image8.jpeg"/><Relationship Id="rId9" Type="http://schemas.openxmlformats.org/officeDocument/2006/relationships/image" Target="media/image9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image" Target="media/image15.jpeg"/><Relationship Id="rId30" Type="http://schemas.openxmlformats.org/officeDocument/2006/relationships/fontTable" Target="fontTable.xml"/><Relationship Id="rId35" Type="http://schemas.microsoft.com/office/2007/relationships/diagramDrawing" Target="diagrams/drawing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C4FFE9-53CA-4254-B2EB-A8E920BAA650}" type="doc">
      <dgm:prSet loTypeId="urn:microsoft.com/office/officeart/2005/8/layout/default#1" loCatId="list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0C5CCE40-874E-4E1B-827C-A614DD38E5BE}">
      <dgm:prSet phldrT="[Текст]" custT="1"/>
      <dgm:spPr/>
      <dgm:t>
        <a:bodyPr/>
        <a:lstStyle/>
        <a:p>
          <a:r>
            <a:rPr lang="ru-RU" sz="1800" b="1"/>
            <a:t>сфера познания </a:t>
          </a:r>
        </a:p>
        <a:p>
          <a:r>
            <a:rPr lang="ru-RU" sz="1400"/>
            <a:t>(</a:t>
          </a:r>
          <a:r>
            <a:rPr lang="ru-RU" sz="1400" b="0" i="0"/>
            <a:t>учеба, информация, знания</a:t>
          </a:r>
          <a:r>
            <a:rPr lang="ru-RU" sz="1400"/>
            <a:t>).</a:t>
          </a:r>
        </a:p>
      </dgm:t>
    </dgm:pt>
    <dgm:pt modelId="{1CED5102-09EF-44BE-A5D0-5FB8B856C312}" type="parTrans" cxnId="{53D9FBD2-7A44-4918-9C17-69584B9EF6E4}">
      <dgm:prSet/>
      <dgm:spPr/>
      <dgm:t>
        <a:bodyPr/>
        <a:lstStyle/>
        <a:p>
          <a:endParaRPr lang="ru-RU"/>
        </a:p>
      </dgm:t>
    </dgm:pt>
    <dgm:pt modelId="{8D770CA6-E1A8-4FA0-BF96-542794458D06}" type="sibTrans" cxnId="{53D9FBD2-7A44-4918-9C17-69584B9EF6E4}">
      <dgm:prSet/>
      <dgm:spPr/>
      <dgm:t>
        <a:bodyPr/>
        <a:lstStyle/>
        <a:p>
          <a:endParaRPr lang="ru-RU"/>
        </a:p>
      </dgm:t>
    </dgm:pt>
    <dgm:pt modelId="{FACDADED-DD7C-472E-B3EB-7BC5A152347F}">
      <dgm:prSet phldrT="[Текст]" custT="1"/>
      <dgm:spPr/>
      <dgm:t>
        <a:bodyPr/>
        <a:lstStyle/>
        <a:p>
          <a:r>
            <a:rPr lang="ru-RU" sz="1800" b="1"/>
            <a:t>сфера практической деятельности </a:t>
          </a:r>
          <a:r>
            <a:rPr lang="ru-RU" sz="1400"/>
            <a:t>(трудовая деятельность, умения, навыки).</a:t>
          </a:r>
        </a:p>
      </dgm:t>
    </dgm:pt>
    <dgm:pt modelId="{1FC61FF2-DD83-4C43-B10B-C72B95144ABD}" type="parTrans" cxnId="{44F6067D-23F5-432B-AD2E-C7C2E5D695D9}">
      <dgm:prSet/>
      <dgm:spPr/>
      <dgm:t>
        <a:bodyPr/>
        <a:lstStyle/>
        <a:p>
          <a:endParaRPr lang="ru-RU"/>
        </a:p>
      </dgm:t>
    </dgm:pt>
    <dgm:pt modelId="{9A68B79A-CBA5-4C3D-BE39-7C5DCA0D2B0B}" type="sibTrans" cxnId="{44F6067D-23F5-432B-AD2E-C7C2E5D695D9}">
      <dgm:prSet/>
      <dgm:spPr/>
      <dgm:t>
        <a:bodyPr/>
        <a:lstStyle/>
        <a:p>
          <a:endParaRPr lang="ru-RU"/>
        </a:p>
      </dgm:t>
    </dgm:pt>
    <dgm:pt modelId="{31E14ED9-1EB0-4476-BFF0-7316A123F34C}">
      <dgm:prSet phldrT="[Текст]" custT="1"/>
      <dgm:spPr/>
      <dgm:t>
        <a:bodyPr/>
        <a:lstStyle/>
        <a:p>
          <a:r>
            <a:rPr lang="ru-RU" sz="2000" b="1"/>
            <a:t>сфера игры </a:t>
          </a:r>
          <a:r>
            <a:rPr lang="ru-RU" sz="1400"/>
            <a:t>(игровая активность, реализация творческих и природных возможностей, способностей).</a:t>
          </a:r>
        </a:p>
      </dgm:t>
    </dgm:pt>
    <dgm:pt modelId="{9FB2406F-9614-4BA1-AAD4-BD998DD71073}" type="parTrans" cxnId="{F9B7AFF8-1DA1-4E49-81A8-F2E1BEB58E07}">
      <dgm:prSet/>
      <dgm:spPr/>
      <dgm:t>
        <a:bodyPr/>
        <a:lstStyle/>
        <a:p>
          <a:endParaRPr lang="ru-RU"/>
        </a:p>
      </dgm:t>
    </dgm:pt>
    <dgm:pt modelId="{2CA7F924-17E8-424E-B2E3-D802E73B1950}" type="sibTrans" cxnId="{F9B7AFF8-1DA1-4E49-81A8-F2E1BEB58E07}">
      <dgm:prSet/>
      <dgm:spPr/>
      <dgm:t>
        <a:bodyPr/>
        <a:lstStyle/>
        <a:p>
          <a:endParaRPr lang="ru-RU"/>
        </a:p>
      </dgm:t>
    </dgm:pt>
    <dgm:pt modelId="{3365C4B3-6AA0-4A12-B026-0F5C98528A70}">
      <dgm:prSet phldrT="[Текст]" custT="1"/>
      <dgm:spPr/>
      <dgm:t>
        <a:bodyPr/>
        <a:lstStyle/>
        <a:p>
          <a:r>
            <a:rPr lang="ru-RU" sz="1800" b="1"/>
            <a:t>сфера физического развития </a:t>
          </a:r>
          <a:r>
            <a:rPr lang="ru-RU" sz="1400"/>
            <a:t>(реализация физических возможностей).</a:t>
          </a:r>
        </a:p>
      </dgm:t>
    </dgm:pt>
    <dgm:pt modelId="{CB3241BF-ABA1-4265-ADD4-718793A19490}" type="parTrans" cxnId="{324109C1-9A5A-4C59-9273-5F9DF44B17B2}">
      <dgm:prSet/>
      <dgm:spPr/>
      <dgm:t>
        <a:bodyPr/>
        <a:lstStyle/>
        <a:p>
          <a:endParaRPr lang="ru-RU"/>
        </a:p>
      </dgm:t>
    </dgm:pt>
    <dgm:pt modelId="{ADCA00D6-EAC0-4462-9914-E3E527AC32F3}" type="sibTrans" cxnId="{324109C1-9A5A-4C59-9273-5F9DF44B17B2}">
      <dgm:prSet/>
      <dgm:spPr/>
      <dgm:t>
        <a:bodyPr/>
        <a:lstStyle/>
        <a:p>
          <a:endParaRPr lang="ru-RU"/>
        </a:p>
      </dgm:t>
    </dgm:pt>
    <dgm:pt modelId="{9FED01DC-5D42-4615-AD7F-1E3C68B4F0D7}">
      <dgm:prSet phldrT="[Текст]" custT="1"/>
      <dgm:spPr/>
      <dgm:t>
        <a:bodyPr/>
        <a:lstStyle/>
        <a:p>
          <a:r>
            <a:rPr lang="ru-RU" sz="1800" b="1"/>
            <a:t>сфера отношений </a:t>
          </a:r>
          <a:r>
            <a:rPr lang="ru-RU" sz="1400"/>
            <a:t>(познай себя, людей, взаимодействие с ними).</a:t>
          </a:r>
        </a:p>
      </dgm:t>
    </dgm:pt>
    <dgm:pt modelId="{4BB7B28C-22C4-4792-8F58-19DBE173413E}" type="parTrans" cxnId="{00396516-5AA2-4307-A192-5E7A1837EEF0}">
      <dgm:prSet/>
      <dgm:spPr/>
      <dgm:t>
        <a:bodyPr/>
        <a:lstStyle/>
        <a:p>
          <a:endParaRPr lang="ru-RU"/>
        </a:p>
      </dgm:t>
    </dgm:pt>
    <dgm:pt modelId="{5948C904-1F2C-46BD-8D4A-0D2791B12E45}" type="sibTrans" cxnId="{00396516-5AA2-4307-A192-5E7A1837EEF0}">
      <dgm:prSet/>
      <dgm:spPr/>
      <dgm:t>
        <a:bodyPr/>
        <a:lstStyle/>
        <a:p>
          <a:endParaRPr lang="ru-RU"/>
        </a:p>
      </dgm:t>
    </dgm:pt>
    <dgm:pt modelId="{4C89DD54-D5B1-4E3F-88D6-28E77EA5898E}" type="pres">
      <dgm:prSet presAssocID="{25C4FFE9-53CA-4254-B2EB-A8E920BAA65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7CA0484-D7ED-42F2-BB0E-6658ACD98AA3}" type="pres">
      <dgm:prSet presAssocID="{0C5CCE40-874E-4E1B-827C-A614DD38E5BE}" presName="node" presStyleLbl="node1" presStyleIdx="0" presStyleCnt="5" custScaleY="1181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84D88B-971C-490D-B3FA-2C67EDC12ADC}" type="pres">
      <dgm:prSet presAssocID="{8D770CA6-E1A8-4FA0-BF96-542794458D06}" presName="sibTrans" presStyleCnt="0"/>
      <dgm:spPr/>
    </dgm:pt>
    <dgm:pt modelId="{403FEE80-AD27-4F86-9589-27D5945B0601}" type="pres">
      <dgm:prSet presAssocID="{FACDADED-DD7C-472E-B3EB-7BC5A152347F}" presName="node" presStyleLbl="node1" presStyleIdx="1" presStyleCnt="5" custScaleY="1197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861778-C3BF-4AFF-8DBD-A28A4591A68B}" type="pres">
      <dgm:prSet presAssocID="{9A68B79A-CBA5-4C3D-BE39-7C5DCA0D2B0B}" presName="sibTrans" presStyleCnt="0"/>
      <dgm:spPr/>
    </dgm:pt>
    <dgm:pt modelId="{9808E592-C394-440C-82DB-60B5C560279C}" type="pres">
      <dgm:prSet presAssocID="{31E14ED9-1EB0-4476-BFF0-7316A123F34C}" presName="node" presStyleLbl="node1" presStyleIdx="2" presStyleCnt="5" custScaleY="1181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78150C-366D-4C52-BB67-A121AC338191}" type="pres">
      <dgm:prSet presAssocID="{2CA7F924-17E8-424E-B2E3-D802E73B1950}" presName="sibTrans" presStyleCnt="0"/>
      <dgm:spPr/>
    </dgm:pt>
    <dgm:pt modelId="{C1A1AF1C-DCC3-42AA-A89E-2260583C1E64}" type="pres">
      <dgm:prSet presAssocID="{3365C4B3-6AA0-4A12-B026-0F5C98528A70}" presName="node" presStyleLbl="node1" presStyleIdx="3" presStyleCnt="5" custScaleY="1221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37C7D8-0DE4-4E30-AFE6-DC87BA132DB9}" type="pres">
      <dgm:prSet presAssocID="{ADCA00D6-EAC0-4462-9914-E3E527AC32F3}" presName="sibTrans" presStyleCnt="0"/>
      <dgm:spPr/>
    </dgm:pt>
    <dgm:pt modelId="{D4F40DD4-A939-42BC-A47A-8EDB7BECFE7D}" type="pres">
      <dgm:prSet presAssocID="{9FED01DC-5D42-4615-AD7F-1E3C68B4F0D7}" presName="node" presStyleLbl="node1" presStyleIdx="4" presStyleCnt="5" custScaleY="1183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94F6A8C-2F94-4FE2-B83C-209F30F65410}" type="presOf" srcId="{3365C4B3-6AA0-4A12-B026-0F5C98528A70}" destId="{C1A1AF1C-DCC3-42AA-A89E-2260583C1E64}" srcOrd="0" destOrd="0" presId="urn:microsoft.com/office/officeart/2005/8/layout/default#1"/>
    <dgm:cxn modelId="{9D096FE0-8A0B-40A4-AA8F-1AB278EFACE4}" type="presOf" srcId="{31E14ED9-1EB0-4476-BFF0-7316A123F34C}" destId="{9808E592-C394-440C-82DB-60B5C560279C}" srcOrd="0" destOrd="0" presId="urn:microsoft.com/office/officeart/2005/8/layout/default#1"/>
    <dgm:cxn modelId="{53D9FBD2-7A44-4918-9C17-69584B9EF6E4}" srcId="{25C4FFE9-53CA-4254-B2EB-A8E920BAA650}" destId="{0C5CCE40-874E-4E1B-827C-A614DD38E5BE}" srcOrd="0" destOrd="0" parTransId="{1CED5102-09EF-44BE-A5D0-5FB8B856C312}" sibTransId="{8D770CA6-E1A8-4FA0-BF96-542794458D06}"/>
    <dgm:cxn modelId="{9FCE1928-5C8B-48FC-88A8-1F1F7147379A}" type="presOf" srcId="{FACDADED-DD7C-472E-B3EB-7BC5A152347F}" destId="{403FEE80-AD27-4F86-9589-27D5945B0601}" srcOrd="0" destOrd="0" presId="urn:microsoft.com/office/officeart/2005/8/layout/default#1"/>
    <dgm:cxn modelId="{44F6067D-23F5-432B-AD2E-C7C2E5D695D9}" srcId="{25C4FFE9-53CA-4254-B2EB-A8E920BAA650}" destId="{FACDADED-DD7C-472E-B3EB-7BC5A152347F}" srcOrd="1" destOrd="0" parTransId="{1FC61FF2-DD83-4C43-B10B-C72B95144ABD}" sibTransId="{9A68B79A-CBA5-4C3D-BE39-7C5DCA0D2B0B}"/>
    <dgm:cxn modelId="{00396516-5AA2-4307-A192-5E7A1837EEF0}" srcId="{25C4FFE9-53CA-4254-B2EB-A8E920BAA650}" destId="{9FED01DC-5D42-4615-AD7F-1E3C68B4F0D7}" srcOrd="4" destOrd="0" parTransId="{4BB7B28C-22C4-4792-8F58-19DBE173413E}" sibTransId="{5948C904-1F2C-46BD-8D4A-0D2791B12E45}"/>
    <dgm:cxn modelId="{4B72B396-0567-478C-B8AE-A2AF374A36C9}" type="presOf" srcId="{25C4FFE9-53CA-4254-B2EB-A8E920BAA650}" destId="{4C89DD54-D5B1-4E3F-88D6-28E77EA5898E}" srcOrd="0" destOrd="0" presId="urn:microsoft.com/office/officeart/2005/8/layout/default#1"/>
    <dgm:cxn modelId="{F9B7AFF8-1DA1-4E49-81A8-F2E1BEB58E07}" srcId="{25C4FFE9-53CA-4254-B2EB-A8E920BAA650}" destId="{31E14ED9-1EB0-4476-BFF0-7316A123F34C}" srcOrd="2" destOrd="0" parTransId="{9FB2406F-9614-4BA1-AAD4-BD998DD71073}" sibTransId="{2CA7F924-17E8-424E-B2E3-D802E73B1950}"/>
    <dgm:cxn modelId="{1C583287-C4DE-4DA5-9658-9E32E5859EC4}" type="presOf" srcId="{9FED01DC-5D42-4615-AD7F-1E3C68B4F0D7}" destId="{D4F40DD4-A939-42BC-A47A-8EDB7BECFE7D}" srcOrd="0" destOrd="0" presId="urn:microsoft.com/office/officeart/2005/8/layout/default#1"/>
    <dgm:cxn modelId="{324109C1-9A5A-4C59-9273-5F9DF44B17B2}" srcId="{25C4FFE9-53CA-4254-B2EB-A8E920BAA650}" destId="{3365C4B3-6AA0-4A12-B026-0F5C98528A70}" srcOrd="3" destOrd="0" parTransId="{CB3241BF-ABA1-4265-ADD4-718793A19490}" sibTransId="{ADCA00D6-EAC0-4462-9914-E3E527AC32F3}"/>
    <dgm:cxn modelId="{71A48BCE-EE43-470F-87BD-0277C47F874A}" type="presOf" srcId="{0C5CCE40-874E-4E1B-827C-A614DD38E5BE}" destId="{07CA0484-D7ED-42F2-BB0E-6658ACD98AA3}" srcOrd="0" destOrd="0" presId="urn:microsoft.com/office/officeart/2005/8/layout/default#1"/>
    <dgm:cxn modelId="{723CE474-49CD-406D-89D0-573DB71AA099}" type="presParOf" srcId="{4C89DD54-D5B1-4E3F-88D6-28E77EA5898E}" destId="{07CA0484-D7ED-42F2-BB0E-6658ACD98AA3}" srcOrd="0" destOrd="0" presId="urn:microsoft.com/office/officeart/2005/8/layout/default#1"/>
    <dgm:cxn modelId="{B09175FC-0C5B-43CA-B580-41F01F8AE12D}" type="presParOf" srcId="{4C89DD54-D5B1-4E3F-88D6-28E77EA5898E}" destId="{7084D88B-971C-490D-B3FA-2C67EDC12ADC}" srcOrd="1" destOrd="0" presId="urn:microsoft.com/office/officeart/2005/8/layout/default#1"/>
    <dgm:cxn modelId="{7448BDF0-548B-476E-A06E-CB7F6EADA494}" type="presParOf" srcId="{4C89DD54-D5B1-4E3F-88D6-28E77EA5898E}" destId="{403FEE80-AD27-4F86-9589-27D5945B0601}" srcOrd="2" destOrd="0" presId="urn:microsoft.com/office/officeart/2005/8/layout/default#1"/>
    <dgm:cxn modelId="{4A6B0754-90D3-4A22-9F4C-AE540ABC3C4D}" type="presParOf" srcId="{4C89DD54-D5B1-4E3F-88D6-28E77EA5898E}" destId="{D0861778-C3BF-4AFF-8DBD-A28A4591A68B}" srcOrd="3" destOrd="0" presId="urn:microsoft.com/office/officeart/2005/8/layout/default#1"/>
    <dgm:cxn modelId="{FF4B4E43-0DFD-4C47-862F-1AA5D5B3CCDA}" type="presParOf" srcId="{4C89DD54-D5B1-4E3F-88D6-28E77EA5898E}" destId="{9808E592-C394-440C-82DB-60B5C560279C}" srcOrd="4" destOrd="0" presId="urn:microsoft.com/office/officeart/2005/8/layout/default#1"/>
    <dgm:cxn modelId="{E3F2C83D-31F9-4DF1-9E51-5C4A61C4FFF0}" type="presParOf" srcId="{4C89DD54-D5B1-4E3F-88D6-28E77EA5898E}" destId="{5278150C-366D-4C52-BB67-A121AC338191}" srcOrd="5" destOrd="0" presId="urn:microsoft.com/office/officeart/2005/8/layout/default#1"/>
    <dgm:cxn modelId="{B7E3D9AD-89B6-43F9-BBDA-FB0C71CFD981}" type="presParOf" srcId="{4C89DD54-D5B1-4E3F-88D6-28E77EA5898E}" destId="{C1A1AF1C-DCC3-42AA-A89E-2260583C1E64}" srcOrd="6" destOrd="0" presId="urn:microsoft.com/office/officeart/2005/8/layout/default#1"/>
    <dgm:cxn modelId="{7DE0B30A-2AE7-4ED0-B791-8ABB97489C9B}" type="presParOf" srcId="{4C89DD54-D5B1-4E3F-88D6-28E77EA5898E}" destId="{2737C7D8-0DE4-4E30-AFE6-DC87BA132DB9}" srcOrd="7" destOrd="0" presId="urn:microsoft.com/office/officeart/2005/8/layout/default#1"/>
    <dgm:cxn modelId="{62CEEF12-9E1C-4817-83B5-081ECAE73EF2}" type="presParOf" srcId="{4C89DD54-D5B1-4E3F-88D6-28E77EA5898E}" destId="{D4F40DD4-A939-42BC-A47A-8EDB7BECFE7D}" srcOrd="8" destOrd="0" presId="urn:microsoft.com/office/officeart/2005/8/layout/default#1"/>
  </dgm:cxnLst>
  <dgm:bg/>
  <dgm:whole/>
  <dgm:extLst>
    <a:ext uri="http://schemas.microsoft.com/office/drawing/2008/diagram">
      <dsp:dataModelExt xmlns=""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A98FD86-5E7F-4986-AD41-2396657737F0}" type="doc">
      <dgm:prSet loTypeId="urn:microsoft.com/office/officeart/2005/8/layout/radial1" loCatId="cycle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E0379AE6-25D3-4065-8868-16AB5F69302A}">
      <dgm:prSet phldrT="[Текст]" custT="1"/>
      <dgm:spPr/>
      <dgm:t>
        <a:bodyPr/>
        <a:lstStyle/>
        <a:p>
          <a:r>
            <a:rPr lang="ru-RU" sz="2000" b="1">
              <a:latin typeface="Arial Black" pitchFamily="34" charset="0"/>
            </a:rPr>
            <a:t>само</a:t>
          </a:r>
        </a:p>
      </dgm:t>
    </dgm:pt>
    <dgm:pt modelId="{1D023B0F-3A27-4860-B198-A9E646EB2ED2}" type="parTrans" cxnId="{0FC605CC-181B-4243-9FB3-3C1FCF711A7A}">
      <dgm:prSet/>
      <dgm:spPr/>
      <dgm:t>
        <a:bodyPr/>
        <a:lstStyle/>
        <a:p>
          <a:endParaRPr lang="ru-RU"/>
        </a:p>
      </dgm:t>
    </dgm:pt>
    <dgm:pt modelId="{6AC6F460-B462-4C3B-AF96-15F711142BD5}" type="sibTrans" cxnId="{0FC605CC-181B-4243-9FB3-3C1FCF711A7A}">
      <dgm:prSet/>
      <dgm:spPr/>
      <dgm:t>
        <a:bodyPr/>
        <a:lstStyle/>
        <a:p>
          <a:endParaRPr lang="ru-RU"/>
        </a:p>
      </dgm:t>
    </dgm:pt>
    <dgm:pt modelId="{4247F200-1AEF-4522-883D-94DB047E10A9}">
      <dgm:prSet phldrT="[Текст]" custT="1"/>
      <dgm:spPr/>
      <dgm:t>
        <a:bodyPr/>
        <a:lstStyle/>
        <a:p>
          <a:r>
            <a:rPr lang="ru-RU" sz="1600">
              <a:latin typeface="Arial Black" pitchFamily="34" charset="0"/>
            </a:rPr>
            <a:t>познание</a:t>
          </a:r>
        </a:p>
      </dgm:t>
    </dgm:pt>
    <dgm:pt modelId="{E893A48E-E6A4-4F43-B330-9E019B3044D8}" type="parTrans" cxnId="{601817EC-EE79-464C-B633-CB94A412750E}">
      <dgm:prSet/>
      <dgm:spPr/>
      <dgm:t>
        <a:bodyPr/>
        <a:lstStyle/>
        <a:p>
          <a:endParaRPr lang="ru-RU"/>
        </a:p>
      </dgm:t>
    </dgm:pt>
    <dgm:pt modelId="{6B6CFAB5-5830-4BB9-8052-EFB84B48C39E}" type="sibTrans" cxnId="{601817EC-EE79-464C-B633-CB94A412750E}">
      <dgm:prSet/>
      <dgm:spPr/>
      <dgm:t>
        <a:bodyPr/>
        <a:lstStyle/>
        <a:p>
          <a:endParaRPr lang="ru-RU"/>
        </a:p>
      </dgm:t>
    </dgm:pt>
    <dgm:pt modelId="{EA4A977F-A9BE-470D-A13A-1C43F5489880}">
      <dgm:prSet phldrT="[Текст]" custT="1"/>
      <dgm:spPr/>
      <dgm:t>
        <a:bodyPr/>
        <a:lstStyle/>
        <a:p>
          <a:r>
            <a:rPr lang="ru-RU" sz="1600" b="1">
              <a:latin typeface="Arial Black" pitchFamily="34" charset="0"/>
            </a:rPr>
            <a:t>определение</a:t>
          </a:r>
        </a:p>
      </dgm:t>
    </dgm:pt>
    <dgm:pt modelId="{1F0B2243-BF3E-476E-8A88-E3E95E799CF3}" type="parTrans" cxnId="{42B16BE6-03D3-45B6-9771-31971A76A117}">
      <dgm:prSet/>
      <dgm:spPr/>
      <dgm:t>
        <a:bodyPr/>
        <a:lstStyle/>
        <a:p>
          <a:endParaRPr lang="ru-RU"/>
        </a:p>
      </dgm:t>
    </dgm:pt>
    <dgm:pt modelId="{D300CF39-BE6F-4676-8637-30F382E58470}" type="sibTrans" cxnId="{42B16BE6-03D3-45B6-9771-31971A76A117}">
      <dgm:prSet/>
      <dgm:spPr/>
      <dgm:t>
        <a:bodyPr/>
        <a:lstStyle/>
        <a:p>
          <a:endParaRPr lang="ru-RU"/>
        </a:p>
      </dgm:t>
    </dgm:pt>
    <dgm:pt modelId="{F921DEF9-6467-4CDB-B55F-E084E7DD4A77}">
      <dgm:prSet phldrT="[Текст]" custT="1"/>
      <dgm:spPr/>
      <dgm:t>
        <a:bodyPr/>
        <a:lstStyle/>
        <a:p>
          <a:r>
            <a:rPr lang="ru-RU" sz="1600" b="1">
              <a:latin typeface="Arial Black" pitchFamily="34" charset="0"/>
            </a:rPr>
            <a:t>регуляция</a:t>
          </a:r>
        </a:p>
      </dgm:t>
    </dgm:pt>
    <dgm:pt modelId="{F3389495-71EC-4732-8EC7-092F1C001BFF}" type="parTrans" cxnId="{E8AE703E-B4A0-4352-91B5-C7F948D9189A}">
      <dgm:prSet/>
      <dgm:spPr/>
      <dgm:t>
        <a:bodyPr/>
        <a:lstStyle/>
        <a:p>
          <a:endParaRPr lang="ru-RU"/>
        </a:p>
      </dgm:t>
    </dgm:pt>
    <dgm:pt modelId="{C147C0CB-8EB6-49B0-B8C1-7679CD45E218}" type="sibTrans" cxnId="{E8AE703E-B4A0-4352-91B5-C7F948D9189A}">
      <dgm:prSet/>
      <dgm:spPr/>
      <dgm:t>
        <a:bodyPr/>
        <a:lstStyle/>
        <a:p>
          <a:endParaRPr lang="ru-RU"/>
        </a:p>
      </dgm:t>
    </dgm:pt>
    <dgm:pt modelId="{F0B109A0-CCE4-4FE5-BA94-6E71AA671721}">
      <dgm:prSet phldrT="[Текст]" custT="1"/>
      <dgm:spPr/>
      <dgm:t>
        <a:bodyPr/>
        <a:lstStyle/>
        <a:p>
          <a:r>
            <a:rPr lang="ru-RU" sz="1600" b="1">
              <a:latin typeface="Arial Black" pitchFamily="34" charset="0"/>
            </a:rPr>
            <a:t>реализация</a:t>
          </a:r>
        </a:p>
      </dgm:t>
    </dgm:pt>
    <dgm:pt modelId="{E91CEAB6-ABD1-4B92-8D3B-0B0B3CAB8E38}" type="parTrans" cxnId="{03CE351E-A22F-4397-937B-6E090434E9B8}">
      <dgm:prSet/>
      <dgm:spPr/>
      <dgm:t>
        <a:bodyPr/>
        <a:lstStyle/>
        <a:p>
          <a:endParaRPr lang="ru-RU"/>
        </a:p>
      </dgm:t>
    </dgm:pt>
    <dgm:pt modelId="{61A9258C-4CB1-49D8-A597-19705A74BDD9}" type="sibTrans" cxnId="{03CE351E-A22F-4397-937B-6E090434E9B8}">
      <dgm:prSet/>
      <dgm:spPr/>
      <dgm:t>
        <a:bodyPr/>
        <a:lstStyle/>
        <a:p>
          <a:endParaRPr lang="ru-RU"/>
        </a:p>
      </dgm:t>
    </dgm:pt>
    <dgm:pt modelId="{FFE9A270-506A-4E2D-A52B-94E4E94C1DD8}" type="pres">
      <dgm:prSet presAssocID="{AA98FD86-5E7F-4986-AD41-2396657737F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FD84BFC-9D93-4337-B0DD-A1B94E92178E}" type="pres">
      <dgm:prSet presAssocID="{E0379AE6-25D3-4065-8868-16AB5F69302A}" presName="centerShape" presStyleLbl="node0" presStyleIdx="0" presStyleCnt="1" custScaleX="125571" custScaleY="111920"/>
      <dgm:spPr/>
      <dgm:t>
        <a:bodyPr/>
        <a:lstStyle/>
        <a:p>
          <a:endParaRPr lang="ru-RU"/>
        </a:p>
      </dgm:t>
    </dgm:pt>
    <dgm:pt modelId="{9961216C-8ACD-4FFE-BDF5-28617B40BCCC}" type="pres">
      <dgm:prSet presAssocID="{E893A48E-E6A4-4F43-B330-9E019B3044D8}" presName="Name9" presStyleLbl="parChTrans1D2" presStyleIdx="0" presStyleCnt="4"/>
      <dgm:spPr/>
      <dgm:t>
        <a:bodyPr/>
        <a:lstStyle/>
        <a:p>
          <a:endParaRPr lang="ru-RU"/>
        </a:p>
      </dgm:t>
    </dgm:pt>
    <dgm:pt modelId="{421DD31D-9239-4C83-AA13-031BF21C2EE0}" type="pres">
      <dgm:prSet presAssocID="{E893A48E-E6A4-4F43-B330-9E019B3044D8}" presName="connTx" presStyleLbl="parChTrans1D2" presStyleIdx="0" presStyleCnt="4"/>
      <dgm:spPr/>
      <dgm:t>
        <a:bodyPr/>
        <a:lstStyle/>
        <a:p>
          <a:endParaRPr lang="ru-RU"/>
        </a:p>
      </dgm:t>
    </dgm:pt>
    <dgm:pt modelId="{1BBFC617-0925-4E00-9B57-8F82D43C6764}" type="pres">
      <dgm:prSet presAssocID="{4247F200-1AEF-4522-883D-94DB047E10A9}" presName="node" presStyleLbl="node1" presStyleIdx="0" presStyleCnt="4" custScaleX="1561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19FA6A-D3F9-4132-8503-DB23556290EF}" type="pres">
      <dgm:prSet presAssocID="{1F0B2243-BF3E-476E-8A88-E3E95E799CF3}" presName="Name9" presStyleLbl="parChTrans1D2" presStyleIdx="1" presStyleCnt="4"/>
      <dgm:spPr/>
      <dgm:t>
        <a:bodyPr/>
        <a:lstStyle/>
        <a:p>
          <a:endParaRPr lang="ru-RU"/>
        </a:p>
      </dgm:t>
    </dgm:pt>
    <dgm:pt modelId="{DA3AE99A-9A6B-43A7-B146-9CF1BE4B401E}" type="pres">
      <dgm:prSet presAssocID="{1F0B2243-BF3E-476E-8A88-E3E95E799CF3}" presName="connTx" presStyleLbl="parChTrans1D2" presStyleIdx="1" presStyleCnt="4"/>
      <dgm:spPr/>
      <dgm:t>
        <a:bodyPr/>
        <a:lstStyle/>
        <a:p>
          <a:endParaRPr lang="ru-RU"/>
        </a:p>
      </dgm:t>
    </dgm:pt>
    <dgm:pt modelId="{791377D1-9D5C-4CC2-92CF-63E558419AC8}" type="pres">
      <dgm:prSet presAssocID="{EA4A977F-A9BE-470D-A13A-1C43F5489880}" presName="node" presStyleLbl="node1" presStyleIdx="1" presStyleCnt="4" custScaleX="163009" custRadScaleRad="129884" custRadScaleInc="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DE2737-8DCF-4030-AF06-6E1796044A51}" type="pres">
      <dgm:prSet presAssocID="{F3389495-71EC-4732-8EC7-092F1C001BFF}" presName="Name9" presStyleLbl="parChTrans1D2" presStyleIdx="2" presStyleCnt="4"/>
      <dgm:spPr/>
      <dgm:t>
        <a:bodyPr/>
        <a:lstStyle/>
        <a:p>
          <a:endParaRPr lang="ru-RU"/>
        </a:p>
      </dgm:t>
    </dgm:pt>
    <dgm:pt modelId="{E0391CB8-A93E-4238-892A-D0AA5CEED08E}" type="pres">
      <dgm:prSet presAssocID="{F3389495-71EC-4732-8EC7-092F1C001BFF}" presName="connTx" presStyleLbl="parChTrans1D2" presStyleIdx="2" presStyleCnt="4"/>
      <dgm:spPr/>
      <dgm:t>
        <a:bodyPr/>
        <a:lstStyle/>
        <a:p>
          <a:endParaRPr lang="ru-RU"/>
        </a:p>
      </dgm:t>
    </dgm:pt>
    <dgm:pt modelId="{F40E83BC-FC5B-47CF-8FD9-04F2B5FEFA7F}" type="pres">
      <dgm:prSet presAssocID="{F921DEF9-6467-4CDB-B55F-E084E7DD4A77}" presName="node" presStyleLbl="node1" presStyleIdx="2" presStyleCnt="4" custScaleX="1754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F320D4-737F-4F9C-91E2-C583E23B2B88}" type="pres">
      <dgm:prSet presAssocID="{E91CEAB6-ABD1-4B92-8D3B-0B0B3CAB8E38}" presName="Name9" presStyleLbl="parChTrans1D2" presStyleIdx="3" presStyleCnt="4"/>
      <dgm:spPr/>
      <dgm:t>
        <a:bodyPr/>
        <a:lstStyle/>
        <a:p>
          <a:endParaRPr lang="ru-RU"/>
        </a:p>
      </dgm:t>
    </dgm:pt>
    <dgm:pt modelId="{0F9B7E0A-A38F-42BB-A3CF-649EEA80A5AA}" type="pres">
      <dgm:prSet presAssocID="{E91CEAB6-ABD1-4B92-8D3B-0B0B3CAB8E38}" presName="connTx" presStyleLbl="parChTrans1D2" presStyleIdx="3" presStyleCnt="4"/>
      <dgm:spPr/>
      <dgm:t>
        <a:bodyPr/>
        <a:lstStyle/>
        <a:p>
          <a:endParaRPr lang="ru-RU"/>
        </a:p>
      </dgm:t>
    </dgm:pt>
    <dgm:pt modelId="{24FE7915-9EA4-43C4-942D-EC8ADF890F10}" type="pres">
      <dgm:prSet presAssocID="{F0B109A0-CCE4-4FE5-BA94-6E71AA671721}" presName="node" presStyleLbl="node1" presStyleIdx="3" presStyleCnt="4" custScaleX="150620" custScaleY="125985" custRadScaleRad="144890" custRadScaleInc="-36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449E1433-8932-404F-BDAE-B53DBB56B781}" type="presOf" srcId="{F921DEF9-6467-4CDB-B55F-E084E7DD4A77}" destId="{F40E83BC-FC5B-47CF-8FD9-04F2B5FEFA7F}" srcOrd="0" destOrd="0" presId="urn:microsoft.com/office/officeart/2005/8/layout/radial1"/>
    <dgm:cxn modelId="{9F083475-1C14-4EBF-A4F5-1EAD1D8D0BCB}" type="presOf" srcId="{1F0B2243-BF3E-476E-8A88-E3E95E799CF3}" destId="{DA19FA6A-D3F9-4132-8503-DB23556290EF}" srcOrd="0" destOrd="0" presId="urn:microsoft.com/office/officeart/2005/8/layout/radial1"/>
    <dgm:cxn modelId="{6AB4EBDF-06CB-4480-9EE5-986DD126B75A}" type="presOf" srcId="{E893A48E-E6A4-4F43-B330-9E019B3044D8}" destId="{9961216C-8ACD-4FFE-BDF5-28617B40BCCC}" srcOrd="0" destOrd="0" presId="urn:microsoft.com/office/officeart/2005/8/layout/radial1"/>
    <dgm:cxn modelId="{ED0169BE-6075-4858-9BBF-AF33B1EF15F4}" type="presOf" srcId="{E893A48E-E6A4-4F43-B330-9E019B3044D8}" destId="{421DD31D-9239-4C83-AA13-031BF21C2EE0}" srcOrd="1" destOrd="0" presId="urn:microsoft.com/office/officeart/2005/8/layout/radial1"/>
    <dgm:cxn modelId="{42B16BE6-03D3-45B6-9771-31971A76A117}" srcId="{E0379AE6-25D3-4065-8868-16AB5F69302A}" destId="{EA4A977F-A9BE-470D-A13A-1C43F5489880}" srcOrd="1" destOrd="0" parTransId="{1F0B2243-BF3E-476E-8A88-E3E95E799CF3}" sibTransId="{D300CF39-BE6F-4676-8637-30F382E58470}"/>
    <dgm:cxn modelId="{2E6A97F0-BD9E-4735-A62B-9CB68718A151}" type="presOf" srcId="{F3389495-71EC-4732-8EC7-092F1C001BFF}" destId="{E0391CB8-A93E-4238-892A-D0AA5CEED08E}" srcOrd="1" destOrd="0" presId="urn:microsoft.com/office/officeart/2005/8/layout/radial1"/>
    <dgm:cxn modelId="{5645A0DA-1346-47D7-9C51-A480E9E11C35}" type="presOf" srcId="{1F0B2243-BF3E-476E-8A88-E3E95E799CF3}" destId="{DA3AE99A-9A6B-43A7-B146-9CF1BE4B401E}" srcOrd="1" destOrd="0" presId="urn:microsoft.com/office/officeart/2005/8/layout/radial1"/>
    <dgm:cxn modelId="{03CE351E-A22F-4397-937B-6E090434E9B8}" srcId="{E0379AE6-25D3-4065-8868-16AB5F69302A}" destId="{F0B109A0-CCE4-4FE5-BA94-6E71AA671721}" srcOrd="3" destOrd="0" parTransId="{E91CEAB6-ABD1-4B92-8D3B-0B0B3CAB8E38}" sibTransId="{61A9258C-4CB1-49D8-A597-19705A74BDD9}"/>
    <dgm:cxn modelId="{601817EC-EE79-464C-B633-CB94A412750E}" srcId="{E0379AE6-25D3-4065-8868-16AB5F69302A}" destId="{4247F200-1AEF-4522-883D-94DB047E10A9}" srcOrd="0" destOrd="0" parTransId="{E893A48E-E6A4-4F43-B330-9E019B3044D8}" sibTransId="{6B6CFAB5-5830-4BB9-8052-EFB84B48C39E}"/>
    <dgm:cxn modelId="{B3F26144-A6E4-453A-9D22-B8F69F0499A0}" type="presOf" srcId="{F0B109A0-CCE4-4FE5-BA94-6E71AA671721}" destId="{24FE7915-9EA4-43C4-942D-EC8ADF890F10}" srcOrd="0" destOrd="0" presId="urn:microsoft.com/office/officeart/2005/8/layout/radial1"/>
    <dgm:cxn modelId="{761637B4-48C6-4B15-AB70-6DEE0AFD8F15}" type="presOf" srcId="{4247F200-1AEF-4522-883D-94DB047E10A9}" destId="{1BBFC617-0925-4E00-9B57-8F82D43C6764}" srcOrd="0" destOrd="0" presId="urn:microsoft.com/office/officeart/2005/8/layout/radial1"/>
    <dgm:cxn modelId="{6462A2D0-7EAA-45F0-A080-97DCB63FA94D}" type="presOf" srcId="{E0379AE6-25D3-4065-8868-16AB5F69302A}" destId="{1FD84BFC-9D93-4337-B0DD-A1B94E92178E}" srcOrd="0" destOrd="0" presId="urn:microsoft.com/office/officeart/2005/8/layout/radial1"/>
    <dgm:cxn modelId="{E8AE703E-B4A0-4352-91B5-C7F948D9189A}" srcId="{E0379AE6-25D3-4065-8868-16AB5F69302A}" destId="{F921DEF9-6467-4CDB-B55F-E084E7DD4A77}" srcOrd="2" destOrd="0" parTransId="{F3389495-71EC-4732-8EC7-092F1C001BFF}" sibTransId="{C147C0CB-8EB6-49B0-B8C1-7679CD45E218}"/>
    <dgm:cxn modelId="{E72E8673-C2B4-4CB1-8767-2F075ECBE53D}" type="presOf" srcId="{AA98FD86-5E7F-4986-AD41-2396657737F0}" destId="{FFE9A270-506A-4E2D-A52B-94E4E94C1DD8}" srcOrd="0" destOrd="0" presId="urn:microsoft.com/office/officeart/2005/8/layout/radial1"/>
    <dgm:cxn modelId="{EDFD3137-A457-4AC1-9FF3-1BD0A812E319}" type="presOf" srcId="{EA4A977F-A9BE-470D-A13A-1C43F5489880}" destId="{791377D1-9D5C-4CC2-92CF-63E558419AC8}" srcOrd="0" destOrd="0" presId="urn:microsoft.com/office/officeart/2005/8/layout/radial1"/>
    <dgm:cxn modelId="{BB40913B-70BD-4B5B-867D-842BF226A289}" type="presOf" srcId="{E91CEAB6-ABD1-4B92-8D3B-0B0B3CAB8E38}" destId="{9AF320D4-737F-4F9C-91E2-C583E23B2B88}" srcOrd="0" destOrd="0" presId="urn:microsoft.com/office/officeart/2005/8/layout/radial1"/>
    <dgm:cxn modelId="{7F246762-721B-44C1-87A5-860E90A7589B}" type="presOf" srcId="{E91CEAB6-ABD1-4B92-8D3B-0B0B3CAB8E38}" destId="{0F9B7E0A-A38F-42BB-A3CF-649EEA80A5AA}" srcOrd="1" destOrd="0" presId="urn:microsoft.com/office/officeart/2005/8/layout/radial1"/>
    <dgm:cxn modelId="{38239AAB-36B6-4373-9D7D-11CBB5530426}" type="presOf" srcId="{F3389495-71EC-4732-8EC7-092F1C001BFF}" destId="{54DE2737-8DCF-4030-AF06-6E1796044A51}" srcOrd="0" destOrd="0" presId="urn:microsoft.com/office/officeart/2005/8/layout/radial1"/>
    <dgm:cxn modelId="{0FC605CC-181B-4243-9FB3-3C1FCF711A7A}" srcId="{AA98FD86-5E7F-4986-AD41-2396657737F0}" destId="{E0379AE6-25D3-4065-8868-16AB5F69302A}" srcOrd="0" destOrd="0" parTransId="{1D023B0F-3A27-4860-B198-A9E646EB2ED2}" sibTransId="{6AC6F460-B462-4C3B-AF96-15F711142BD5}"/>
    <dgm:cxn modelId="{61705269-00BC-4149-820C-BD511FA43142}" type="presParOf" srcId="{FFE9A270-506A-4E2D-A52B-94E4E94C1DD8}" destId="{1FD84BFC-9D93-4337-B0DD-A1B94E92178E}" srcOrd="0" destOrd="0" presId="urn:microsoft.com/office/officeart/2005/8/layout/radial1"/>
    <dgm:cxn modelId="{7E5CF358-5220-4A8D-8C45-1D74FECA4F5F}" type="presParOf" srcId="{FFE9A270-506A-4E2D-A52B-94E4E94C1DD8}" destId="{9961216C-8ACD-4FFE-BDF5-28617B40BCCC}" srcOrd="1" destOrd="0" presId="urn:microsoft.com/office/officeart/2005/8/layout/radial1"/>
    <dgm:cxn modelId="{07F411E9-4BD9-4E0C-8902-5EB3E6EBBFF8}" type="presParOf" srcId="{9961216C-8ACD-4FFE-BDF5-28617B40BCCC}" destId="{421DD31D-9239-4C83-AA13-031BF21C2EE0}" srcOrd="0" destOrd="0" presId="urn:microsoft.com/office/officeart/2005/8/layout/radial1"/>
    <dgm:cxn modelId="{FBC95361-AE84-4E84-80E0-6FCB2FE08A08}" type="presParOf" srcId="{FFE9A270-506A-4E2D-A52B-94E4E94C1DD8}" destId="{1BBFC617-0925-4E00-9B57-8F82D43C6764}" srcOrd="2" destOrd="0" presId="urn:microsoft.com/office/officeart/2005/8/layout/radial1"/>
    <dgm:cxn modelId="{A344DD91-455E-48B8-8C5B-02BA4288F180}" type="presParOf" srcId="{FFE9A270-506A-4E2D-A52B-94E4E94C1DD8}" destId="{DA19FA6A-D3F9-4132-8503-DB23556290EF}" srcOrd="3" destOrd="0" presId="urn:microsoft.com/office/officeart/2005/8/layout/radial1"/>
    <dgm:cxn modelId="{DEA3E34B-B423-44A7-A19F-51A034756CD6}" type="presParOf" srcId="{DA19FA6A-D3F9-4132-8503-DB23556290EF}" destId="{DA3AE99A-9A6B-43A7-B146-9CF1BE4B401E}" srcOrd="0" destOrd="0" presId="urn:microsoft.com/office/officeart/2005/8/layout/radial1"/>
    <dgm:cxn modelId="{B97F0BCA-A907-4AE9-BAAB-CD19CEFD52F3}" type="presParOf" srcId="{FFE9A270-506A-4E2D-A52B-94E4E94C1DD8}" destId="{791377D1-9D5C-4CC2-92CF-63E558419AC8}" srcOrd="4" destOrd="0" presId="urn:microsoft.com/office/officeart/2005/8/layout/radial1"/>
    <dgm:cxn modelId="{92727EC1-9C57-4243-9468-A9E174AF1940}" type="presParOf" srcId="{FFE9A270-506A-4E2D-A52B-94E4E94C1DD8}" destId="{54DE2737-8DCF-4030-AF06-6E1796044A51}" srcOrd="5" destOrd="0" presId="urn:microsoft.com/office/officeart/2005/8/layout/radial1"/>
    <dgm:cxn modelId="{18378579-7574-4688-8CA7-92F984590786}" type="presParOf" srcId="{54DE2737-8DCF-4030-AF06-6E1796044A51}" destId="{E0391CB8-A93E-4238-892A-D0AA5CEED08E}" srcOrd="0" destOrd="0" presId="urn:microsoft.com/office/officeart/2005/8/layout/radial1"/>
    <dgm:cxn modelId="{470ED2BF-1611-4ADA-B723-149BB6492A6D}" type="presParOf" srcId="{FFE9A270-506A-4E2D-A52B-94E4E94C1DD8}" destId="{F40E83BC-FC5B-47CF-8FD9-04F2B5FEFA7F}" srcOrd="6" destOrd="0" presId="urn:microsoft.com/office/officeart/2005/8/layout/radial1"/>
    <dgm:cxn modelId="{7FEF6D33-9A58-429D-8EFA-C242C1904078}" type="presParOf" srcId="{FFE9A270-506A-4E2D-A52B-94E4E94C1DD8}" destId="{9AF320D4-737F-4F9C-91E2-C583E23B2B88}" srcOrd="7" destOrd="0" presId="urn:microsoft.com/office/officeart/2005/8/layout/radial1"/>
    <dgm:cxn modelId="{2A47DC97-B12E-4E84-84E5-34946C9FB717}" type="presParOf" srcId="{9AF320D4-737F-4F9C-91E2-C583E23B2B88}" destId="{0F9B7E0A-A38F-42BB-A3CF-649EEA80A5AA}" srcOrd="0" destOrd="0" presId="urn:microsoft.com/office/officeart/2005/8/layout/radial1"/>
    <dgm:cxn modelId="{1ECC20F8-63BF-4390-8C6E-968A2BD60867}" type="presParOf" srcId="{FFE9A270-506A-4E2D-A52B-94E4E94C1DD8}" destId="{24FE7915-9EA4-43C4-942D-EC8ADF890F10}" srcOrd="8" destOrd="0" presId="urn:microsoft.com/office/officeart/2005/8/layout/radial1"/>
  </dgm:cxnLst>
  <dgm:bg/>
  <dgm:whole/>
  <dgm:extLst>
    <a:ext uri="http://schemas.microsoft.com/office/drawing/2008/diagram">
      <dsp:dataModelExt xmlns=""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B625516-24E6-4513-90C0-99F3459883D6}" type="doc">
      <dgm:prSet loTypeId="urn:microsoft.com/office/officeart/2005/8/layout/cycle5" loCatId="cycle" qsTypeId="urn:microsoft.com/office/officeart/2005/8/quickstyle/3d1" qsCatId="3D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2E08219C-1F6B-4937-9F9B-4EB229BC330F}">
      <dgm:prSet phldrT="[Текст]" custT="1"/>
      <dgm:spPr/>
      <dgm:t>
        <a:bodyPr/>
        <a:lstStyle/>
        <a:p>
          <a:r>
            <a:rPr lang="ru-RU" sz="1400" b="1"/>
            <a:t>"НАШ ДОМ - ЧЕЧНЯ"</a:t>
          </a:r>
        </a:p>
        <a:p>
          <a:r>
            <a:rPr lang="ru-RU" sz="1400" b="0"/>
            <a:t>Воспитание гражданственности и патриатизма, уважения к правам, свободам и обязанностям человека.</a:t>
          </a:r>
        </a:p>
      </dgm:t>
    </dgm:pt>
    <dgm:pt modelId="{27166D44-B71A-4A0B-87F7-AA6D6C3A8E4E}" type="parTrans" cxnId="{FFA58FFC-A758-43D1-9C0F-D727534C301E}">
      <dgm:prSet/>
      <dgm:spPr/>
      <dgm:t>
        <a:bodyPr/>
        <a:lstStyle/>
        <a:p>
          <a:endParaRPr lang="ru-RU"/>
        </a:p>
      </dgm:t>
    </dgm:pt>
    <dgm:pt modelId="{528DD5D5-2AD4-4A6D-8AAE-7DC29590348E}" type="sibTrans" cxnId="{FFA58FFC-A758-43D1-9C0F-D727534C301E}">
      <dgm:prSet/>
      <dgm:spPr/>
      <dgm:t>
        <a:bodyPr/>
        <a:lstStyle/>
        <a:p>
          <a:endParaRPr lang="ru-RU"/>
        </a:p>
      </dgm:t>
    </dgm:pt>
    <dgm:pt modelId="{B417AD1E-7A0C-4D68-8F86-69985E6B6660}">
      <dgm:prSet phldrT="[Текст]" custT="1"/>
      <dgm:spPr/>
      <dgm:t>
        <a:bodyPr/>
        <a:lstStyle/>
        <a:p>
          <a:r>
            <a:rPr lang="ru-RU" sz="1400" b="1"/>
            <a:t>"ДОРОГА К ЧЕЛОВЕЧНОСТИ"</a:t>
          </a:r>
        </a:p>
        <a:p>
          <a:r>
            <a:rPr lang="ru-RU" sz="1400" b="0"/>
            <a:t>Воспитание нравственных чувств, милосердия, сострадания и этического сознания.</a:t>
          </a:r>
        </a:p>
      </dgm:t>
    </dgm:pt>
    <dgm:pt modelId="{F9E8D0B1-76F8-4DF9-8281-F6A4ACD204C9}" type="parTrans" cxnId="{52EE0948-8B39-416D-A4EE-3285F71163F5}">
      <dgm:prSet/>
      <dgm:spPr/>
      <dgm:t>
        <a:bodyPr/>
        <a:lstStyle/>
        <a:p>
          <a:endParaRPr lang="ru-RU"/>
        </a:p>
      </dgm:t>
    </dgm:pt>
    <dgm:pt modelId="{02E74814-531D-4ED6-920C-0CA184722AE3}" type="sibTrans" cxnId="{52EE0948-8B39-416D-A4EE-3285F71163F5}">
      <dgm:prSet/>
      <dgm:spPr/>
      <dgm:t>
        <a:bodyPr/>
        <a:lstStyle/>
        <a:p>
          <a:endParaRPr lang="ru-RU"/>
        </a:p>
      </dgm:t>
    </dgm:pt>
    <dgm:pt modelId="{3CC69976-3F14-4216-A684-1F37B686AF6F}">
      <dgm:prSet phldrT="[Текст]" custT="1"/>
      <dgm:spPr/>
      <dgm:t>
        <a:bodyPr/>
        <a:lstStyle/>
        <a:p>
          <a:r>
            <a:rPr lang="ru-RU" sz="1400" b="1"/>
            <a:t>"КРАСОТА СПАСЕТ МИР"</a:t>
          </a:r>
        </a:p>
        <a:p>
          <a:r>
            <a:rPr lang="ru-RU" sz="1400" b="0"/>
            <a:t>Формирование представлений об эстетических идеалах и ценностях.</a:t>
          </a:r>
        </a:p>
      </dgm:t>
    </dgm:pt>
    <dgm:pt modelId="{724C106D-1564-4EC2-A70D-205C542AAB9F}" type="parTrans" cxnId="{EBCE2368-EBE9-4838-9BFA-4765EB17C7D4}">
      <dgm:prSet/>
      <dgm:spPr/>
      <dgm:t>
        <a:bodyPr/>
        <a:lstStyle/>
        <a:p>
          <a:endParaRPr lang="ru-RU"/>
        </a:p>
      </dgm:t>
    </dgm:pt>
    <dgm:pt modelId="{43233861-B2D2-4D21-9B1D-FE0EB4DE8090}" type="sibTrans" cxnId="{EBCE2368-EBE9-4838-9BFA-4765EB17C7D4}">
      <dgm:prSet/>
      <dgm:spPr/>
      <dgm:t>
        <a:bodyPr/>
        <a:lstStyle/>
        <a:p>
          <a:endParaRPr lang="ru-RU"/>
        </a:p>
      </dgm:t>
    </dgm:pt>
    <dgm:pt modelId="{1DA5130D-D4D5-4D77-8082-7F6BDDDB1E0F}">
      <dgm:prSet phldrT="[Текст]" custT="1"/>
      <dgm:spPr/>
      <dgm:t>
        <a:bodyPr/>
        <a:lstStyle/>
        <a:p>
          <a:r>
            <a:rPr lang="ru-RU" sz="1400" b="1"/>
            <a:t>"ЖИВАЯ ПЛАНЕТА"</a:t>
          </a:r>
          <a:endParaRPr lang="ru-RU" sz="1400" b="0"/>
        </a:p>
        <a:p>
          <a:r>
            <a:rPr lang="ru-RU" sz="1400" b="0"/>
            <a:t>Воспитание ценностного отношения к природе, окружающей среде.</a:t>
          </a:r>
          <a:endParaRPr lang="ru-RU" sz="1400" b="1"/>
        </a:p>
      </dgm:t>
    </dgm:pt>
    <dgm:pt modelId="{BC65A31D-C6AF-496A-980B-57AC95E9F93D}" type="parTrans" cxnId="{6F2A818F-C41C-406E-A3A4-5C21262E3305}">
      <dgm:prSet/>
      <dgm:spPr/>
      <dgm:t>
        <a:bodyPr/>
        <a:lstStyle/>
        <a:p>
          <a:endParaRPr lang="ru-RU"/>
        </a:p>
      </dgm:t>
    </dgm:pt>
    <dgm:pt modelId="{BC7D2C88-F76E-4AAA-8497-0221CBC18094}" type="sibTrans" cxnId="{6F2A818F-C41C-406E-A3A4-5C21262E3305}">
      <dgm:prSet/>
      <dgm:spPr/>
      <dgm:t>
        <a:bodyPr/>
        <a:lstStyle/>
        <a:p>
          <a:endParaRPr lang="ru-RU"/>
        </a:p>
      </dgm:t>
    </dgm:pt>
    <dgm:pt modelId="{A122A912-9A59-41F5-81AD-747B2BEBEC74}">
      <dgm:prSet phldrT="[Текст]" custT="1"/>
      <dgm:spPr/>
      <dgm:t>
        <a:bodyPr/>
        <a:lstStyle/>
        <a:p>
          <a:r>
            <a:rPr lang="ru-RU" sz="1400" b="1"/>
            <a:t>"ТРУД - ОСНОВА ЖИЗНИ"</a:t>
          </a:r>
        </a:p>
        <a:p>
          <a:r>
            <a:rPr lang="ru-RU" sz="1400" b="0"/>
            <a:t>Воспитание трудолюбия, творческого отношения к учению, труду, жизни.</a:t>
          </a:r>
        </a:p>
        <a:p>
          <a:endParaRPr lang="ru-RU" sz="1400" b="0"/>
        </a:p>
      </dgm:t>
    </dgm:pt>
    <dgm:pt modelId="{E2EC5CB1-D346-48B5-B128-7ACB978CA3CA}" type="parTrans" cxnId="{305870F5-105C-4BA3-B438-A97F80BDCB44}">
      <dgm:prSet/>
      <dgm:spPr/>
      <dgm:t>
        <a:bodyPr/>
        <a:lstStyle/>
        <a:p>
          <a:endParaRPr lang="ru-RU"/>
        </a:p>
      </dgm:t>
    </dgm:pt>
    <dgm:pt modelId="{A2DD1D1A-59B2-4B8F-9E59-CDB231F03B1B}" type="sibTrans" cxnId="{305870F5-105C-4BA3-B438-A97F80BDCB44}">
      <dgm:prSet/>
      <dgm:spPr/>
      <dgm:t>
        <a:bodyPr/>
        <a:lstStyle/>
        <a:p>
          <a:endParaRPr lang="ru-RU"/>
        </a:p>
      </dgm:t>
    </dgm:pt>
    <dgm:pt modelId="{25F15556-0A76-43E3-9862-AD270E5C5272}" type="pres">
      <dgm:prSet presAssocID="{DB625516-24E6-4513-90C0-99F3459883D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7813FF8-775D-4D75-B18F-ACA1915D4691}" type="pres">
      <dgm:prSet presAssocID="{2E08219C-1F6B-4937-9F9B-4EB229BC330F}" presName="node" presStyleLbl="node1" presStyleIdx="0" presStyleCnt="5" custScaleX="126701" custScaleY="1229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F03F5D-56D0-4A92-B040-341388604A4B}" type="pres">
      <dgm:prSet presAssocID="{2E08219C-1F6B-4937-9F9B-4EB229BC330F}" presName="spNode" presStyleCnt="0"/>
      <dgm:spPr/>
    </dgm:pt>
    <dgm:pt modelId="{101D939E-0C88-4B90-A635-09C92EB98D7E}" type="pres">
      <dgm:prSet presAssocID="{528DD5D5-2AD4-4A6D-8AAE-7DC29590348E}" presName="sibTrans" presStyleLbl="sibTrans1D1" presStyleIdx="0" presStyleCnt="5"/>
      <dgm:spPr/>
      <dgm:t>
        <a:bodyPr/>
        <a:lstStyle/>
        <a:p>
          <a:endParaRPr lang="ru-RU"/>
        </a:p>
      </dgm:t>
    </dgm:pt>
    <dgm:pt modelId="{5080FA56-6C9F-4990-8A21-E8FC0B1A0C1A}" type="pres">
      <dgm:prSet presAssocID="{B417AD1E-7A0C-4D68-8F86-69985E6B6660}" presName="node" presStyleLbl="node1" presStyleIdx="1" presStyleCnt="5" custScaleX="94293" custScaleY="1512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0B216-B47F-492D-B357-72A1CB427BB4}" type="pres">
      <dgm:prSet presAssocID="{B417AD1E-7A0C-4D68-8F86-69985E6B6660}" presName="spNode" presStyleCnt="0"/>
      <dgm:spPr/>
    </dgm:pt>
    <dgm:pt modelId="{9B3B5E0F-90D1-47B3-87EB-5C180207823D}" type="pres">
      <dgm:prSet presAssocID="{02E74814-531D-4ED6-920C-0CA184722AE3}" presName="sibTrans" presStyleLbl="sibTrans1D1" presStyleIdx="1" presStyleCnt="5"/>
      <dgm:spPr/>
      <dgm:t>
        <a:bodyPr/>
        <a:lstStyle/>
        <a:p>
          <a:endParaRPr lang="ru-RU"/>
        </a:p>
      </dgm:t>
    </dgm:pt>
    <dgm:pt modelId="{D3C4F028-FE7F-4E61-B627-8DFCC2FA0348}" type="pres">
      <dgm:prSet presAssocID="{3CC69976-3F14-4216-A684-1F37B686AF6F}" presName="node" presStyleLbl="node1" presStyleIdx="2" presStyleCnt="5" custScaleY="1169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BA3EEF-1DF8-4A62-BDCC-8BA846ECF38E}" type="pres">
      <dgm:prSet presAssocID="{3CC69976-3F14-4216-A684-1F37B686AF6F}" presName="spNode" presStyleCnt="0"/>
      <dgm:spPr/>
    </dgm:pt>
    <dgm:pt modelId="{0255CF7E-782F-449F-9AE8-B63E19A0D20B}" type="pres">
      <dgm:prSet presAssocID="{43233861-B2D2-4D21-9B1D-FE0EB4DE8090}" presName="sibTrans" presStyleLbl="sibTrans1D1" presStyleIdx="2" presStyleCnt="5"/>
      <dgm:spPr/>
      <dgm:t>
        <a:bodyPr/>
        <a:lstStyle/>
        <a:p>
          <a:endParaRPr lang="ru-RU"/>
        </a:p>
      </dgm:t>
    </dgm:pt>
    <dgm:pt modelId="{EDD93364-B19F-43EC-85DF-7F92D14F6A08}" type="pres">
      <dgm:prSet presAssocID="{1DA5130D-D4D5-4D77-8082-7F6BDDDB1E0F}" presName="node" presStyleLbl="node1" presStyleIdx="3" presStyleCnt="5" custScaleX="125074" custScaleY="1131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C18769-9062-40FA-99C8-8E587BD5E012}" type="pres">
      <dgm:prSet presAssocID="{1DA5130D-D4D5-4D77-8082-7F6BDDDB1E0F}" presName="spNode" presStyleCnt="0"/>
      <dgm:spPr/>
    </dgm:pt>
    <dgm:pt modelId="{99C5D68F-D40A-47A5-B6F8-4B82C526277B}" type="pres">
      <dgm:prSet presAssocID="{BC7D2C88-F76E-4AAA-8497-0221CBC18094}" presName="sibTrans" presStyleLbl="sibTrans1D1" presStyleIdx="3" presStyleCnt="5"/>
      <dgm:spPr/>
      <dgm:t>
        <a:bodyPr/>
        <a:lstStyle/>
        <a:p>
          <a:endParaRPr lang="ru-RU"/>
        </a:p>
      </dgm:t>
    </dgm:pt>
    <dgm:pt modelId="{4462D1AF-EE4D-4598-9FF2-DBD7192347AB}" type="pres">
      <dgm:prSet presAssocID="{A122A912-9A59-41F5-81AD-747B2BEBEC74}" presName="node" presStyleLbl="node1" presStyleIdx="4" presStyleCnt="5" custScaleX="113451" custScaleY="1319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BFBAA3-324B-47CA-9CD8-483976B2F309}" type="pres">
      <dgm:prSet presAssocID="{A122A912-9A59-41F5-81AD-747B2BEBEC74}" presName="spNode" presStyleCnt="0"/>
      <dgm:spPr/>
    </dgm:pt>
    <dgm:pt modelId="{308C262A-E189-4DE5-9FB2-B66C589EDF59}" type="pres">
      <dgm:prSet presAssocID="{A2DD1D1A-59B2-4B8F-9E59-CDB231F03B1B}" presName="sibTrans" presStyleLbl="sibTrans1D1" presStyleIdx="4" presStyleCnt="5"/>
      <dgm:spPr/>
      <dgm:t>
        <a:bodyPr/>
        <a:lstStyle/>
        <a:p>
          <a:endParaRPr lang="ru-RU"/>
        </a:p>
      </dgm:t>
    </dgm:pt>
  </dgm:ptLst>
  <dgm:cxnLst>
    <dgm:cxn modelId="{2DD8B13B-07F3-4E99-95DA-4E9BC666CA91}" type="presOf" srcId="{B417AD1E-7A0C-4D68-8F86-69985E6B6660}" destId="{5080FA56-6C9F-4990-8A21-E8FC0B1A0C1A}" srcOrd="0" destOrd="0" presId="urn:microsoft.com/office/officeart/2005/8/layout/cycle5"/>
    <dgm:cxn modelId="{380E51B1-A318-4E9A-BB16-0FF986871278}" type="presOf" srcId="{02E74814-531D-4ED6-920C-0CA184722AE3}" destId="{9B3B5E0F-90D1-47B3-87EB-5C180207823D}" srcOrd="0" destOrd="0" presId="urn:microsoft.com/office/officeart/2005/8/layout/cycle5"/>
    <dgm:cxn modelId="{47D97E63-1F87-4474-B115-607F2A8B02CE}" type="presOf" srcId="{2E08219C-1F6B-4937-9F9B-4EB229BC330F}" destId="{F7813FF8-775D-4D75-B18F-ACA1915D4691}" srcOrd="0" destOrd="0" presId="urn:microsoft.com/office/officeart/2005/8/layout/cycle5"/>
    <dgm:cxn modelId="{EBCE2368-EBE9-4838-9BFA-4765EB17C7D4}" srcId="{DB625516-24E6-4513-90C0-99F3459883D6}" destId="{3CC69976-3F14-4216-A684-1F37B686AF6F}" srcOrd="2" destOrd="0" parTransId="{724C106D-1564-4EC2-A70D-205C542AAB9F}" sibTransId="{43233861-B2D2-4D21-9B1D-FE0EB4DE8090}"/>
    <dgm:cxn modelId="{7BCC20CA-7E4A-4016-A1A4-B5852EDAAF27}" type="presOf" srcId="{A122A912-9A59-41F5-81AD-747B2BEBEC74}" destId="{4462D1AF-EE4D-4598-9FF2-DBD7192347AB}" srcOrd="0" destOrd="0" presId="urn:microsoft.com/office/officeart/2005/8/layout/cycle5"/>
    <dgm:cxn modelId="{78CBF8F2-F878-4089-A1E7-A455408970A7}" type="presOf" srcId="{43233861-B2D2-4D21-9B1D-FE0EB4DE8090}" destId="{0255CF7E-782F-449F-9AE8-B63E19A0D20B}" srcOrd="0" destOrd="0" presId="urn:microsoft.com/office/officeart/2005/8/layout/cycle5"/>
    <dgm:cxn modelId="{77578FF2-D1AD-4736-BE09-E22C8C3798F8}" type="presOf" srcId="{528DD5D5-2AD4-4A6D-8AAE-7DC29590348E}" destId="{101D939E-0C88-4B90-A635-09C92EB98D7E}" srcOrd="0" destOrd="0" presId="urn:microsoft.com/office/officeart/2005/8/layout/cycle5"/>
    <dgm:cxn modelId="{52EE0948-8B39-416D-A4EE-3285F71163F5}" srcId="{DB625516-24E6-4513-90C0-99F3459883D6}" destId="{B417AD1E-7A0C-4D68-8F86-69985E6B6660}" srcOrd="1" destOrd="0" parTransId="{F9E8D0B1-76F8-4DF9-8281-F6A4ACD204C9}" sibTransId="{02E74814-531D-4ED6-920C-0CA184722AE3}"/>
    <dgm:cxn modelId="{6ACEA497-9705-4533-9A74-DBCD0B64DF1E}" type="presOf" srcId="{A2DD1D1A-59B2-4B8F-9E59-CDB231F03B1B}" destId="{308C262A-E189-4DE5-9FB2-B66C589EDF59}" srcOrd="0" destOrd="0" presId="urn:microsoft.com/office/officeart/2005/8/layout/cycle5"/>
    <dgm:cxn modelId="{CA29A06C-F7B5-4CD1-B038-229110A51DE5}" type="presOf" srcId="{1DA5130D-D4D5-4D77-8082-7F6BDDDB1E0F}" destId="{EDD93364-B19F-43EC-85DF-7F92D14F6A08}" srcOrd="0" destOrd="0" presId="urn:microsoft.com/office/officeart/2005/8/layout/cycle5"/>
    <dgm:cxn modelId="{F30C47D1-5355-40E1-9F83-798035100386}" type="presOf" srcId="{3CC69976-3F14-4216-A684-1F37B686AF6F}" destId="{D3C4F028-FE7F-4E61-B627-8DFCC2FA0348}" srcOrd="0" destOrd="0" presId="urn:microsoft.com/office/officeart/2005/8/layout/cycle5"/>
    <dgm:cxn modelId="{1495A930-8E97-4E56-AA6D-C233B8073F17}" type="presOf" srcId="{DB625516-24E6-4513-90C0-99F3459883D6}" destId="{25F15556-0A76-43E3-9862-AD270E5C5272}" srcOrd="0" destOrd="0" presId="urn:microsoft.com/office/officeart/2005/8/layout/cycle5"/>
    <dgm:cxn modelId="{305870F5-105C-4BA3-B438-A97F80BDCB44}" srcId="{DB625516-24E6-4513-90C0-99F3459883D6}" destId="{A122A912-9A59-41F5-81AD-747B2BEBEC74}" srcOrd="4" destOrd="0" parTransId="{E2EC5CB1-D346-48B5-B128-7ACB978CA3CA}" sibTransId="{A2DD1D1A-59B2-4B8F-9E59-CDB231F03B1B}"/>
    <dgm:cxn modelId="{6F2A818F-C41C-406E-A3A4-5C21262E3305}" srcId="{DB625516-24E6-4513-90C0-99F3459883D6}" destId="{1DA5130D-D4D5-4D77-8082-7F6BDDDB1E0F}" srcOrd="3" destOrd="0" parTransId="{BC65A31D-C6AF-496A-980B-57AC95E9F93D}" sibTransId="{BC7D2C88-F76E-4AAA-8497-0221CBC18094}"/>
    <dgm:cxn modelId="{07011A60-0191-43AE-9C1E-C0E738682644}" type="presOf" srcId="{BC7D2C88-F76E-4AAA-8497-0221CBC18094}" destId="{99C5D68F-D40A-47A5-B6F8-4B82C526277B}" srcOrd="0" destOrd="0" presId="urn:microsoft.com/office/officeart/2005/8/layout/cycle5"/>
    <dgm:cxn modelId="{FFA58FFC-A758-43D1-9C0F-D727534C301E}" srcId="{DB625516-24E6-4513-90C0-99F3459883D6}" destId="{2E08219C-1F6B-4937-9F9B-4EB229BC330F}" srcOrd="0" destOrd="0" parTransId="{27166D44-B71A-4A0B-87F7-AA6D6C3A8E4E}" sibTransId="{528DD5D5-2AD4-4A6D-8AAE-7DC29590348E}"/>
    <dgm:cxn modelId="{0C00913D-E6DB-4171-88D1-976F9BE7DA34}" type="presParOf" srcId="{25F15556-0A76-43E3-9862-AD270E5C5272}" destId="{F7813FF8-775D-4D75-B18F-ACA1915D4691}" srcOrd="0" destOrd="0" presId="urn:microsoft.com/office/officeart/2005/8/layout/cycle5"/>
    <dgm:cxn modelId="{36BBCF1C-7C16-4C71-AF0E-612A03139ADF}" type="presParOf" srcId="{25F15556-0A76-43E3-9862-AD270E5C5272}" destId="{F4F03F5D-56D0-4A92-B040-341388604A4B}" srcOrd="1" destOrd="0" presId="urn:microsoft.com/office/officeart/2005/8/layout/cycle5"/>
    <dgm:cxn modelId="{29E8ACFB-4999-4823-9B69-67B7060E8639}" type="presParOf" srcId="{25F15556-0A76-43E3-9862-AD270E5C5272}" destId="{101D939E-0C88-4B90-A635-09C92EB98D7E}" srcOrd="2" destOrd="0" presId="urn:microsoft.com/office/officeart/2005/8/layout/cycle5"/>
    <dgm:cxn modelId="{8EEE7C88-7EB1-485E-846C-0F47CDF9440B}" type="presParOf" srcId="{25F15556-0A76-43E3-9862-AD270E5C5272}" destId="{5080FA56-6C9F-4990-8A21-E8FC0B1A0C1A}" srcOrd="3" destOrd="0" presId="urn:microsoft.com/office/officeart/2005/8/layout/cycle5"/>
    <dgm:cxn modelId="{5954C0C8-73FC-40BA-A240-A1D065D99D11}" type="presParOf" srcId="{25F15556-0A76-43E3-9862-AD270E5C5272}" destId="{D920B216-B47F-492D-B357-72A1CB427BB4}" srcOrd="4" destOrd="0" presId="urn:microsoft.com/office/officeart/2005/8/layout/cycle5"/>
    <dgm:cxn modelId="{3676ECBA-3E19-4E5A-8AD1-FA367B26C7C7}" type="presParOf" srcId="{25F15556-0A76-43E3-9862-AD270E5C5272}" destId="{9B3B5E0F-90D1-47B3-87EB-5C180207823D}" srcOrd="5" destOrd="0" presId="urn:microsoft.com/office/officeart/2005/8/layout/cycle5"/>
    <dgm:cxn modelId="{112ED4DC-94B1-4E6C-99D1-48A96EF6F449}" type="presParOf" srcId="{25F15556-0A76-43E3-9862-AD270E5C5272}" destId="{D3C4F028-FE7F-4E61-B627-8DFCC2FA0348}" srcOrd="6" destOrd="0" presId="urn:microsoft.com/office/officeart/2005/8/layout/cycle5"/>
    <dgm:cxn modelId="{3D3D1AB0-1AF1-49BB-BE77-313AEAA86411}" type="presParOf" srcId="{25F15556-0A76-43E3-9862-AD270E5C5272}" destId="{39BA3EEF-1DF8-4A62-BDCC-8BA846ECF38E}" srcOrd="7" destOrd="0" presId="urn:microsoft.com/office/officeart/2005/8/layout/cycle5"/>
    <dgm:cxn modelId="{E8E2A2AC-B79E-44BA-8BA2-9D373E45F08F}" type="presParOf" srcId="{25F15556-0A76-43E3-9862-AD270E5C5272}" destId="{0255CF7E-782F-449F-9AE8-B63E19A0D20B}" srcOrd="8" destOrd="0" presId="urn:microsoft.com/office/officeart/2005/8/layout/cycle5"/>
    <dgm:cxn modelId="{94BF1865-0FB7-4838-AC23-072D1AD6A14C}" type="presParOf" srcId="{25F15556-0A76-43E3-9862-AD270E5C5272}" destId="{EDD93364-B19F-43EC-85DF-7F92D14F6A08}" srcOrd="9" destOrd="0" presId="urn:microsoft.com/office/officeart/2005/8/layout/cycle5"/>
    <dgm:cxn modelId="{0FC836C0-3D06-4F30-81B8-5049CDF5D5E8}" type="presParOf" srcId="{25F15556-0A76-43E3-9862-AD270E5C5272}" destId="{2BC18769-9062-40FA-99C8-8E587BD5E012}" srcOrd="10" destOrd="0" presId="urn:microsoft.com/office/officeart/2005/8/layout/cycle5"/>
    <dgm:cxn modelId="{FF9458C7-F9F2-469F-84AD-22642B61622E}" type="presParOf" srcId="{25F15556-0A76-43E3-9862-AD270E5C5272}" destId="{99C5D68F-D40A-47A5-B6F8-4B82C526277B}" srcOrd="11" destOrd="0" presId="urn:microsoft.com/office/officeart/2005/8/layout/cycle5"/>
    <dgm:cxn modelId="{F5E613CF-6688-458C-874F-27EBCECD05F7}" type="presParOf" srcId="{25F15556-0A76-43E3-9862-AD270E5C5272}" destId="{4462D1AF-EE4D-4598-9FF2-DBD7192347AB}" srcOrd="12" destOrd="0" presId="urn:microsoft.com/office/officeart/2005/8/layout/cycle5"/>
    <dgm:cxn modelId="{9E91F09E-60D6-4A16-A1AB-7BE70498BFF1}" type="presParOf" srcId="{25F15556-0A76-43E3-9862-AD270E5C5272}" destId="{AFBFBAA3-324B-47CA-9CD8-483976B2F309}" srcOrd="13" destOrd="0" presId="urn:microsoft.com/office/officeart/2005/8/layout/cycle5"/>
    <dgm:cxn modelId="{C2023113-BACF-4F44-AB66-179FFD12BFA9}" type="presParOf" srcId="{25F15556-0A76-43E3-9862-AD270E5C5272}" destId="{308C262A-E189-4DE5-9FB2-B66C589EDF59}" srcOrd="14" destOrd="0" presId="urn:microsoft.com/office/officeart/2005/8/layout/cycle5"/>
  </dgm:cxnLst>
  <dgm:bg/>
  <dgm:whole/>
  <dgm:extLst>
    <a:ext uri="http://schemas.microsoft.com/office/drawing/2008/diagram">
      <dsp:dataModelExt xmlns=""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CA0484-D7ED-42F2-BB0E-6658ACD98AA3}">
      <dsp:nvSpPr>
        <dsp:cNvPr id="0" name=""/>
        <dsp:cNvSpPr/>
      </dsp:nvSpPr>
      <dsp:spPr>
        <a:xfrm>
          <a:off x="0" y="120257"/>
          <a:ext cx="1994296" cy="1413266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сфера познания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(</a:t>
          </a:r>
          <a:r>
            <a:rPr lang="ru-RU" sz="1400" b="0" i="0" kern="1200"/>
            <a:t>учеба, информация, знания</a:t>
          </a:r>
          <a:r>
            <a:rPr lang="ru-RU" sz="1400" kern="1200"/>
            <a:t>).</a:t>
          </a:r>
        </a:p>
      </dsp:txBody>
      <dsp:txXfrm>
        <a:off x="0" y="120257"/>
        <a:ext cx="1994296" cy="1413266"/>
      </dsp:txXfrm>
    </dsp:sp>
    <dsp:sp modelId="{403FEE80-AD27-4F86-9589-27D5945B0601}">
      <dsp:nvSpPr>
        <dsp:cNvPr id="0" name=""/>
        <dsp:cNvSpPr/>
      </dsp:nvSpPr>
      <dsp:spPr>
        <a:xfrm>
          <a:off x="2193726" y="110732"/>
          <a:ext cx="1994296" cy="1432315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сфера практической деятельности </a:t>
          </a:r>
          <a:r>
            <a:rPr lang="ru-RU" sz="1400" kern="1200"/>
            <a:t>(трудовая деятельность, умения, навыки).</a:t>
          </a:r>
        </a:p>
      </dsp:txBody>
      <dsp:txXfrm>
        <a:off x="2193726" y="110732"/>
        <a:ext cx="1994296" cy="1432315"/>
      </dsp:txXfrm>
    </dsp:sp>
    <dsp:sp modelId="{9808E592-C394-440C-82DB-60B5C560279C}">
      <dsp:nvSpPr>
        <dsp:cNvPr id="0" name=""/>
        <dsp:cNvSpPr/>
      </dsp:nvSpPr>
      <dsp:spPr>
        <a:xfrm>
          <a:off x="4387453" y="120257"/>
          <a:ext cx="1994296" cy="141326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сфера игры </a:t>
          </a:r>
          <a:r>
            <a:rPr lang="ru-RU" sz="1400" kern="1200"/>
            <a:t>(игровая активность, реализация творческих и природных возможностей, способностей).</a:t>
          </a:r>
        </a:p>
      </dsp:txBody>
      <dsp:txXfrm>
        <a:off x="4387453" y="120257"/>
        <a:ext cx="1994296" cy="1413266"/>
      </dsp:txXfrm>
    </dsp:sp>
    <dsp:sp modelId="{C1A1AF1C-DCC3-42AA-A89E-2260583C1E64}">
      <dsp:nvSpPr>
        <dsp:cNvPr id="0" name=""/>
        <dsp:cNvSpPr/>
      </dsp:nvSpPr>
      <dsp:spPr>
        <a:xfrm>
          <a:off x="1096863" y="1742478"/>
          <a:ext cx="1994296" cy="146148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сфера физического развития </a:t>
          </a:r>
          <a:r>
            <a:rPr lang="ru-RU" sz="1400" kern="1200"/>
            <a:t>(реализация физических возможностей).</a:t>
          </a:r>
        </a:p>
      </dsp:txBody>
      <dsp:txXfrm>
        <a:off x="1096863" y="1742478"/>
        <a:ext cx="1994296" cy="1461488"/>
      </dsp:txXfrm>
    </dsp:sp>
    <dsp:sp modelId="{D4F40DD4-A939-42BC-A47A-8EDB7BECFE7D}">
      <dsp:nvSpPr>
        <dsp:cNvPr id="0" name=""/>
        <dsp:cNvSpPr/>
      </dsp:nvSpPr>
      <dsp:spPr>
        <a:xfrm>
          <a:off x="3290589" y="1765093"/>
          <a:ext cx="1994296" cy="141625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сфера отношений </a:t>
          </a:r>
          <a:r>
            <a:rPr lang="ru-RU" sz="1400" kern="1200"/>
            <a:t>(познай себя, людей, взаимодействие с ними).</a:t>
          </a:r>
        </a:p>
      </dsp:txBody>
      <dsp:txXfrm>
        <a:off x="3290589" y="1765093"/>
        <a:ext cx="1994296" cy="141625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D84BFC-9D93-4337-B0DD-A1B94E92178E}">
      <dsp:nvSpPr>
        <dsp:cNvPr id="0" name=""/>
        <dsp:cNvSpPr/>
      </dsp:nvSpPr>
      <dsp:spPr>
        <a:xfrm>
          <a:off x="2361042" y="1677654"/>
          <a:ext cx="1675439" cy="149330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latin typeface="Arial Black" pitchFamily="34" charset="0"/>
            </a:rPr>
            <a:t>само</a:t>
          </a:r>
        </a:p>
      </dsp:txBody>
      <dsp:txXfrm>
        <a:off x="2606404" y="1896343"/>
        <a:ext cx="1184715" cy="1055922"/>
      </dsp:txXfrm>
    </dsp:sp>
    <dsp:sp modelId="{9961216C-8ACD-4FFE-BDF5-28617B40BCCC}">
      <dsp:nvSpPr>
        <dsp:cNvPr id="0" name=""/>
        <dsp:cNvSpPr/>
      </dsp:nvSpPr>
      <dsp:spPr>
        <a:xfrm rot="16200000">
          <a:off x="3036985" y="1497346"/>
          <a:ext cx="323554" cy="37061"/>
        </a:xfrm>
        <a:custGeom>
          <a:avLst/>
          <a:gdLst/>
          <a:ahLst/>
          <a:cxnLst/>
          <a:rect l="0" t="0" r="0" b="0"/>
          <a:pathLst>
            <a:path>
              <a:moveTo>
                <a:pt x="0" y="18530"/>
              </a:moveTo>
              <a:lnTo>
                <a:pt x="323554" y="1853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90673" y="1507788"/>
        <a:ext cx="16177" cy="16177"/>
      </dsp:txXfrm>
    </dsp:sp>
    <dsp:sp modelId="{1BBFC617-0925-4E00-9B57-8F82D43C6764}">
      <dsp:nvSpPr>
        <dsp:cNvPr id="0" name=""/>
        <dsp:cNvSpPr/>
      </dsp:nvSpPr>
      <dsp:spPr>
        <a:xfrm>
          <a:off x="2157067" y="19843"/>
          <a:ext cx="2083388" cy="1334256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Arial Black" pitchFamily="34" charset="0"/>
            </a:rPr>
            <a:t>познание</a:t>
          </a:r>
        </a:p>
      </dsp:txBody>
      <dsp:txXfrm>
        <a:off x="2462172" y="215240"/>
        <a:ext cx="1473178" cy="943462"/>
      </dsp:txXfrm>
    </dsp:sp>
    <dsp:sp modelId="{DA19FA6A-D3F9-4132-8503-DB23556290EF}">
      <dsp:nvSpPr>
        <dsp:cNvPr id="0" name=""/>
        <dsp:cNvSpPr/>
      </dsp:nvSpPr>
      <dsp:spPr>
        <a:xfrm rot="22604">
          <a:off x="4036456" y="2412165"/>
          <a:ext cx="268825" cy="37061"/>
        </a:xfrm>
        <a:custGeom>
          <a:avLst/>
          <a:gdLst/>
          <a:ahLst/>
          <a:cxnLst/>
          <a:rect l="0" t="0" r="0" b="0"/>
          <a:pathLst>
            <a:path>
              <a:moveTo>
                <a:pt x="0" y="18530"/>
              </a:moveTo>
              <a:lnTo>
                <a:pt x="268825" y="1853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164148" y="2423975"/>
        <a:ext cx="13441" cy="13441"/>
      </dsp:txXfrm>
    </dsp:sp>
    <dsp:sp modelId="{791377D1-9D5C-4CC2-92CF-63E558419AC8}">
      <dsp:nvSpPr>
        <dsp:cNvPr id="0" name=""/>
        <dsp:cNvSpPr/>
      </dsp:nvSpPr>
      <dsp:spPr>
        <a:xfrm>
          <a:off x="4305216" y="1771602"/>
          <a:ext cx="2174958" cy="1334256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Arial Black" pitchFamily="34" charset="0"/>
            </a:rPr>
            <a:t>определение</a:t>
          </a:r>
        </a:p>
      </dsp:txBody>
      <dsp:txXfrm>
        <a:off x="4623731" y="1966999"/>
        <a:ext cx="1537928" cy="943462"/>
      </dsp:txXfrm>
    </dsp:sp>
    <dsp:sp modelId="{54DE2737-8DCF-4030-AF06-6E1796044A51}">
      <dsp:nvSpPr>
        <dsp:cNvPr id="0" name=""/>
        <dsp:cNvSpPr/>
      </dsp:nvSpPr>
      <dsp:spPr>
        <a:xfrm rot="5400000">
          <a:off x="3036985" y="3314200"/>
          <a:ext cx="323554" cy="37061"/>
        </a:xfrm>
        <a:custGeom>
          <a:avLst/>
          <a:gdLst/>
          <a:ahLst/>
          <a:cxnLst/>
          <a:rect l="0" t="0" r="0" b="0"/>
          <a:pathLst>
            <a:path>
              <a:moveTo>
                <a:pt x="0" y="18530"/>
              </a:moveTo>
              <a:lnTo>
                <a:pt x="323554" y="1853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90673" y="3324642"/>
        <a:ext cx="16177" cy="16177"/>
      </dsp:txXfrm>
    </dsp:sp>
    <dsp:sp modelId="{F40E83BC-FC5B-47CF-8FD9-04F2B5FEFA7F}">
      <dsp:nvSpPr>
        <dsp:cNvPr id="0" name=""/>
        <dsp:cNvSpPr/>
      </dsp:nvSpPr>
      <dsp:spPr>
        <a:xfrm>
          <a:off x="2028011" y="3494508"/>
          <a:ext cx="2341500" cy="1334256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Arial Black" pitchFamily="34" charset="0"/>
            </a:rPr>
            <a:t>регуляция</a:t>
          </a:r>
        </a:p>
      </dsp:txBody>
      <dsp:txXfrm>
        <a:off x="2370916" y="3689905"/>
        <a:ext cx="1655690" cy="943462"/>
      </dsp:txXfrm>
    </dsp:sp>
    <dsp:sp modelId="{9AF320D4-737F-4F9C-91E2-C583E23B2B88}">
      <dsp:nvSpPr>
        <dsp:cNvPr id="0" name=""/>
        <dsp:cNvSpPr/>
      </dsp:nvSpPr>
      <dsp:spPr>
        <a:xfrm rot="10687077">
          <a:off x="2008788" y="2439077"/>
          <a:ext cx="352918" cy="37061"/>
        </a:xfrm>
        <a:custGeom>
          <a:avLst/>
          <a:gdLst/>
          <a:ahLst/>
          <a:cxnLst/>
          <a:rect l="0" t="0" r="0" b="0"/>
          <a:pathLst>
            <a:path>
              <a:moveTo>
                <a:pt x="0" y="18530"/>
              </a:moveTo>
              <a:lnTo>
                <a:pt x="352918" y="1853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76424" y="2448785"/>
        <a:ext cx="17645" cy="17645"/>
      </dsp:txXfrm>
    </dsp:sp>
    <dsp:sp modelId="{24FE7915-9EA4-43C4-942D-EC8ADF890F10}">
      <dsp:nvSpPr>
        <dsp:cNvPr id="0" name=""/>
        <dsp:cNvSpPr/>
      </dsp:nvSpPr>
      <dsp:spPr>
        <a:xfrm>
          <a:off x="0" y="1655914"/>
          <a:ext cx="2009657" cy="1680963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Arial Black" pitchFamily="34" charset="0"/>
            </a:rPr>
            <a:t>реализация</a:t>
          </a:r>
        </a:p>
      </dsp:txBody>
      <dsp:txXfrm>
        <a:off x="294307" y="1902085"/>
        <a:ext cx="1421043" cy="118862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813FF8-775D-4D75-B18F-ACA1915D4691}">
      <dsp:nvSpPr>
        <dsp:cNvPr id="0" name=""/>
        <dsp:cNvSpPr/>
      </dsp:nvSpPr>
      <dsp:spPr>
        <a:xfrm>
          <a:off x="2237302" y="176435"/>
          <a:ext cx="2464979" cy="155462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"НАШ ДОМ - ЧЕЧНЯ"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Воспитание гражданственности и патриатизма, уважения к правам, свободам и обязанностям человека.</a:t>
          </a:r>
        </a:p>
      </dsp:txBody>
      <dsp:txXfrm>
        <a:off x="2313193" y="252326"/>
        <a:ext cx="2313197" cy="1402843"/>
      </dsp:txXfrm>
    </dsp:sp>
    <dsp:sp modelId="{101D939E-0C88-4B90-A635-09C92EB98D7E}">
      <dsp:nvSpPr>
        <dsp:cNvPr id="0" name=""/>
        <dsp:cNvSpPr/>
      </dsp:nvSpPr>
      <dsp:spPr>
        <a:xfrm>
          <a:off x="943909" y="953748"/>
          <a:ext cx="5051767" cy="5051767"/>
        </a:xfrm>
        <a:custGeom>
          <a:avLst/>
          <a:gdLst/>
          <a:ahLst/>
          <a:cxnLst/>
          <a:rect l="0" t="0" r="0" b="0"/>
          <a:pathLst>
            <a:path>
              <a:moveTo>
                <a:pt x="3889090" y="399442"/>
              </a:moveTo>
              <a:arcTo wR="2525883" hR="2525883" stAng="18159774" swAng="626299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flat" dir="t"/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80FA56-6C9F-4990-8A21-E8FC0B1A0C1A}">
      <dsp:nvSpPr>
        <dsp:cNvPr id="0" name=""/>
        <dsp:cNvSpPr/>
      </dsp:nvSpPr>
      <dsp:spPr>
        <a:xfrm>
          <a:off x="4954811" y="1742802"/>
          <a:ext cx="1834478" cy="1912577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"ДОРОГА К ЧЕЛОВЕЧНОСТИ"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Воспитание нравственных чувств, милосердия, сострадания и этического сознания.</a:t>
          </a:r>
        </a:p>
      </dsp:txBody>
      <dsp:txXfrm>
        <a:off x="5044363" y="1832354"/>
        <a:ext cx="1655374" cy="1733473"/>
      </dsp:txXfrm>
    </dsp:sp>
    <dsp:sp modelId="{9B3B5E0F-90D1-47B3-87EB-5C180207823D}">
      <dsp:nvSpPr>
        <dsp:cNvPr id="0" name=""/>
        <dsp:cNvSpPr/>
      </dsp:nvSpPr>
      <dsp:spPr>
        <a:xfrm>
          <a:off x="943909" y="953748"/>
          <a:ext cx="5051767" cy="5051767"/>
        </a:xfrm>
        <a:custGeom>
          <a:avLst/>
          <a:gdLst/>
          <a:ahLst/>
          <a:cxnLst/>
          <a:rect l="0" t="0" r="0" b="0"/>
          <a:pathLst>
            <a:path>
              <a:moveTo>
                <a:pt x="5018148" y="2936619"/>
              </a:moveTo>
              <a:arcTo wR="2525883" hR="2525883" stAng="561508" swAng="981466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flat" dir="t"/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C4F028-FE7F-4E61-B627-8DFCC2FA0348}">
      <dsp:nvSpPr>
        <dsp:cNvPr id="0" name=""/>
        <dsp:cNvSpPr/>
      </dsp:nvSpPr>
      <dsp:spPr>
        <a:xfrm>
          <a:off x="3981715" y="4783764"/>
          <a:ext cx="1945509" cy="1478699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"КРАСОТА СПАСЕТ МИР"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Формирование представлений об эстетических идеалах и ценностях.</a:t>
          </a:r>
        </a:p>
      </dsp:txBody>
      <dsp:txXfrm>
        <a:off x="4053899" y="4855948"/>
        <a:ext cx="1801141" cy="1334331"/>
      </dsp:txXfrm>
    </dsp:sp>
    <dsp:sp modelId="{0255CF7E-782F-449F-9AE8-B63E19A0D20B}">
      <dsp:nvSpPr>
        <dsp:cNvPr id="0" name=""/>
        <dsp:cNvSpPr/>
      </dsp:nvSpPr>
      <dsp:spPr>
        <a:xfrm>
          <a:off x="943909" y="953748"/>
          <a:ext cx="5051767" cy="5051767"/>
        </a:xfrm>
        <a:custGeom>
          <a:avLst/>
          <a:gdLst/>
          <a:ahLst/>
          <a:cxnLst/>
          <a:rect l="0" t="0" r="0" b="0"/>
          <a:pathLst>
            <a:path>
              <a:moveTo>
                <a:pt x="2883992" y="5026252"/>
              </a:moveTo>
              <a:arcTo wR="2525883" hR="2525883" stAng="4910963" swAng="641940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flat" dir="t"/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D93364-B19F-43EC-85DF-7F92D14F6A08}">
      <dsp:nvSpPr>
        <dsp:cNvPr id="0" name=""/>
        <dsp:cNvSpPr/>
      </dsp:nvSpPr>
      <dsp:spPr>
        <a:xfrm>
          <a:off x="768452" y="4807905"/>
          <a:ext cx="2433326" cy="1430418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"ЖИВАЯ ПЛАНЕТА"</a:t>
          </a:r>
          <a:endParaRPr lang="ru-RU" sz="1400" b="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Воспитание ценностного отношения к природе, окружающей среде.</a:t>
          </a:r>
          <a:endParaRPr lang="ru-RU" sz="1400" b="1" kern="1200"/>
        </a:p>
      </dsp:txBody>
      <dsp:txXfrm>
        <a:off x="838279" y="4877732"/>
        <a:ext cx="2293672" cy="1290764"/>
      </dsp:txXfrm>
    </dsp:sp>
    <dsp:sp modelId="{99C5D68F-D40A-47A5-B6F8-4B82C526277B}">
      <dsp:nvSpPr>
        <dsp:cNvPr id="0" name=""/>
        <dsp:cNvSpPr/>
      </dsp:nvSpPr>
      <dsp:spPr>
        <a:xfrm>
          <a:off x="943909" y="953748"/>
          <a:ext cx="5051767" cy="5051767"/>
        </a:xfrm>
        <a:custGeom>
          <a:avLst/>
          <a:gdLst/>
          <a:ahLst/>
          <a:cxnLst/>
          <a:rect l="0" t="0" r="0" b="0"/>
          <a:pathLst>
            <a:path>
              <a:moveTo>
                <a:pt x="249818" y="3621152"/>
              </a:moveTo>
              <a:arcTo wR="2525883" hR="2525883" stAng="9258157" swAng="1106778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flat" dir="t"/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62D1AF-EE4D-4598-9FF2-DBD7192347AB}">
      <dsp:nvSpPr>
        <dsp:cNvPr id="0" name=""/>
        <dsp:cNvSpPr/>
      </dsp:nvSpPr>
      <dsp:spPr>
        <a:xfrm>
          <a:off x="-36065" y="1864682"/>
          <a:ext cx="2207199" cy="166881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"ТРУД - ОСНОВА ЖИЗНИ"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Воспитание трудолюбия, творческого отношения к учению, труду, жизни.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/>
        </a:p>
      </dsp:txBody>
      <dsp:txXfrm>
        <a:off x="45400" y="1946147"/>
        <a:ext cx="2044269" cy="1505886"/>
      </dsp:txXfrm>
    </dsp:sp>
    <dsp:sp modelId="{308C262A-E189-4DE5-9FB2-B66C589EDF59}">
      <dsp:nvSpPr>
        <dsp:cNvPr id="0" name=""/>
        <dsp:cNvSpPr/>
      </dsp:nvSpPr>
      <dsp:spPr>
        <a:xfrm>
          <a:off x="943909" y="953748"/>
          <a:ext cx="5051767" cy="5051767"/>
        </a:xfrm>
        <a:custGeom>
          <a:avLst/>
          <a:gdLst/>
          <a:ahLst/>
          <a:cxnLst/>
          <a:rect l="0" t="0" r="0" b="0"/>
          <a:pathLst>
            <a:path>
              <a:moveTo>
                <a:pt x="706789" y="773460"/>
              </a:moveTo>
              <a:arcTo wR="2525883" hR="2525883" stAng="13435833" swAng="760649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  <a:scene3d>
          <a:camera prst="orthographicFront"/>
          <a:lightRig rig="flat" dir="t"/>
        </a:scene3d>
        <a:sp3d z="-40000" prstMaterial="matte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4726A-5827-4CB4-973A-A3197DDF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User</cp:lastModifiedBy>
  <cp:revision>6</cp:revision>
  <dcterms:created xsi:type="dcterms:W3CDTF">2013-11-21T16:17:00Z</dcterms:created>
  <dcterms:modified xsi:type="dcterms:W3CDTF">2013-11-23T12:16:00Z</dcterms:modified>
</cp:coreProperties>
</file>